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CC2A2E" w14:paraId="7C4B8309" w14:textId="77777777" w:rsidTr="002704A8">
        <w:trPr>
          <w:trHeight w:val="2160"/>
        </w:trPr>
        <w:tc>
          <w:tcPr>
            <w:tcW w:w="4735" w:type="dxa"/>
          </w:tcPr>
          <w:p w14:paraId="104C3974" w14:textId="2AC976D7" w:rsidR="00CC2A2E" w:rsidRDefault="005173BA" w:rsidP="00CC2A2E">
            <w:pPr>
              <w:jc w:val="center"/>
            </w:pPr>
            <w:r>
              <w:rPr>
                <w:rFonts w:eastAsia="Copperplate Gothic Light" w:cs="Copperplate Gothic Light"/>
                <w:noProof/>
              </w:rPr>
              <w:drawing>
                <wp:inline distT="0" distB="0" distL="0" distR="0" wp14:anchorId="0DE0F1BF" wp14:editId="400E05F7">
                  <wp:extent cx="2330450" cy="1193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inda:Desktop:Full - Color (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71" b="7828"/>
                          <a:stretch/>
                        </pic:blipFill>
                        <pic:spPr bwMode="auto">
                          <a:xfrm>
                            <a:off x="0" y="0"/>
                            <a:ext cx="2363326" cy="12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14:paraId="0D89DF57" w14:textId="0B5D5FAC" w:rsidR="00FA15FD" w:rsidRPr="005D76AB" w:rsidRDefault="005D76AB" w:rsidP="009B6D96">
            <w:pPr>
              <w:spacing w:before="16" w:after="0" w:line="240" w:lineRule="auto"/>
              <w:ind w:left="342" w:right="427"/>
              <w:jc w:val="center"/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</w:pPr>
            <w:r w:rsidRPr="005D76AB"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  <w:t>4th</w:t>
            </w:r>
            <w:r w:rsidR="00FA15FD" w:rsidRPr="005D76AB"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  <w:t xml:space="preserve"> Annual Golf </w:t>
            </w:r>
            <w:r w:rsidR="00CC6ECD" w:rsidRPr="005D76AB"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  <w:t>Event</w:t>
            </w:r>
          </w:p>
          <w:p w14:paraId="35C2995E" w14:textId="4CAFBF02" w:rsidR="00CC2A2E" w:rsidRPr="009F7945" w:rsidRDefault="00245067" w:rsidP="00CC2A2E">
            <w:pPr>
              <w:spacing w:before="16"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bCs/>
                <w:color w:val="7030A0"/>
                <w:sz w:val="28"/>
                <w:szCs w:val="28"/>
              </w:rPr>
            </w:pPr>
            <w:r w:rsidRPr="009F7945">
              <w:rPr>
                <w:rFonts w:eastAsia="Academy Engraved LET" w:cs="Academy Engraved LET"/>
                <w:b/>
                <w:bCs/>
                <w:color w:val="7030A0"/>
                <w:sz w:val="28"/>
                <w:szCs w:val="28"/>
              </w:rPr>
              <w:t xml:space="preserve">Sunday, November </w:t>
            </w:r>
            <w:r w:rsidR="005D76AB" w:rsidRPr="009F7945">
              <w:rPr>
                <w:rFonts w:eastAsia="Academy Engraved LET" w:cs="Academy Engraved LET"/>
                <w:b/>
                <w:bCs/>
                <w:color w:val="7030A0"/>
                <w:sz w:val="28"/>
                <w:szCs w:val="28"/>
              </w:rPr>
              <w:t>19</w:t>
            </w:r>
            <w:r w:rsidRPr="009F7945">
              <w:rPr>
                <w:rFonts w:eastAsia="Academy Engraved LET" w:cs="Academy Engraved LET"/>
                <w:b/>
                <w:bCs/>
                <w:color w:val="7030A0"/>
                <w:sz w:val="28"/>
                <w:szCs w:val="28"/>
              </w:rPr>
              <w:t>, 202</w:t>
            </w:r>
            <w:r w:rsidR="005D76AB" w:rsidRPr="009F7945">
              <w:rPr>
                <w:rFonts w:eastAsia="Academy Engraved LET" w:cs="Academy Engraved LET"/>
                <w:b/>
                <w:bCs/>
                <w:color w:val="7030A0"/>
                <w:sz w:val="28"/>
                <w:szCs w:val="28"/>
              </w:rPr>
              <w:t>3</w:t>
            </w:r>
          </w:p>
          <w:p w14:paraId="0077AD11" w14:textId="77777777" w:rsidR="00245067" w:rsidRDefault="00245067" w:rsidP="006D6982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 xml:space="preserve">Red Mountain Ranch </w:t>
            </w:r>
          </w:p>
          <w:p w14:paraId="7F23A158" w14:textId="3AD7B641" w:rsidR="00CC2A2E" w:rsidRDefault="00245067" w:rsidP="006D6982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>Country Club</w:t>
            </w:r>
          </w:p>
          <w:p w14:paraId="05828C42" w14:textId="57EF2447" w:rsidR="001E1E2B" w:rsidRPr="001E1E2B" w:rsidRDefault="00245067" w:rsidP="006D6982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0"/>
                <w:szCs w:val="20"/>
              </w:rPr>
            </w:pPr>
            <w:r>
              <w:rPr>
                <w:rFonts w:eastAsia="Academy Engraved LET" w:cs="Academy Engraved LET"/>
                <w:b/>
                <w:sz w:val="20"/>
                <w:szCs w:val="20"/>
              </w:rPr>
              <w:t>6425 E</w:t>
            </w:r>
            <w:r w:rsidR="001E1E2B" w:rsidRPr="001E1E2B">
              <w:rPr>
                <w:rFonts w:eastAsia="Academy Engraved LET" w:cs="Academy Engraved LET"/>
                <w:b/>
                <w:sz w:val="20"/>
                <w:szCs w:val="20"/>
              </w:rPr>
              <w:t>.</w:t>
            </w:r>
            <w:r>
              <w:rPr>
                <w:rFonts w:eastAsia="Academy Engraved LET" w:cs="Academy Engraved LET"/>
                <w:b/>
                <w:sz w:val="20"/>
                <w:szCs w:val="20"/>
              </w:rPr>
              <w:t xml:space="preserve"> Teton Circle</w:t>
            </w:r>
            <w:r w:rsidR="001E1E2B" w:rsidRPr="001E1E2B">
              <w:rPr>
                <w:rFonts w:eastAsia="Academy Engraved LET" w:cs="Academy Engraved LET"/>
                <w:b/>
                <w:sz w:val="20"/>
                <w:szCs w:val="20"/>
              </w:rPr>
              <w:t>, Mesa, AZ 85215</w:t>
            </w:r>
          </w:p>
        </w:tc>
      </w:tr>
    </w:tbl>
    <w:p w14:paraId="63C2EB46" w14:textId="38ACBBD9" w:rsidR="00E05EB9" w:rsidRDefault="00E05EB9" w:rsidP="00E05EB9">
      <w:pPr>
        <w:pStyle w:val="Heading1"/>
        <w:spacing w:after="94" w:line="240" w:lineRule="auto"/>
        <w:ind w:left="29" w:right="29"/>
        <w:jc w:val="center"/>
        <w:rPr>
          <w:i/>
          <w:sz w:val="26"/>
          <w:szCs w:val="26"/>
        </w:rPr>
      </w:pPr>
      <w:r w:rsidRPr="00E05EB9">
        <w:rPr>
          <w:i/>
          <w:sz w:val="26"/>
          <w:szCs w:val="26"/>
        </w:rPr>
        <w:t>Come out and join in the fun – Ray Adams will be our host and emcee for the day.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br/>
        <w:t xml:space="preserve">Ray is a popular broadcast personality who hosts his two long-time golf radio shows here in the valley, as well as his </w:t>
      </w:r>
      <w:r w:rsidR="008946FF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atch </w:t>
      </w:r>
      <w:r w:rsidR="008946FF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lay TV show (airing around the USA on the </w:t>
      </w:r>
      <w:r w:rsidR="008946FF">
        <w:rPr>
          <w:i/>
          <w:sz w:val="26"/>
          <w:szCs w:val="26"/>
        </w:rPr>
        <w:t>B</w:t>
      </w:r>
      <w:r>
        <w:rPr>
          <w:i/>
          <w:sz w:val="26"/>
          <w:szCs w:val="26"/>
        </w:rPr>
        <w:t xml:space="preserve">ally Sports </w:t>
      </w:r>
      <w:r w:rsidR="008946FF">
        <w:rPr>
          <w:i/>
          <w:sz w:val="26"/>
          <w:szCs w:val="26"/>
        </w:rPr>
        <w:t>N</w:t>
      </w:r>
      <w:r>
        <w:rPr>
          <w:i/>
          <w:sz w:val="26"/>
          <w:szCs w:val="26"/>
        </w:rPr>
        <w:t>etwork). He has interviewed scores of golfers from around the world’s professional tours, as well as Hall of Fame athletes from other sports</w:t>
      </w:r>
      <w:r w:rsidR="008946FF">
        <w:rPr>
          <w:i/>
          <w:sz w:val="26"/>
          <w:szCs w:val="26"/>
        </w:rPr>
        <w:t xml:space="preserve"> and Hollywood celebrities.</w:t>
      </w:r>
    </w:p>
    <w:p w14:paraId="4EA897FE" w14:textId="3B2A6073" w:rsidR="005D76AB" w:rsidRPr="00ED2A10" w:rsidRDefault="005D76AB" w:rsidP="00D13909">
      <w:pPr>
        <w:pStyle w:val="Heading1"/>
        <w:spacing w:after="94" w:line="240" w:lineRule="auto"/>
        <w:ind w:left="43" w:right="29" w:hanging="14"/>
        <w:jc w:val="center"/>
        <w:rPr>
          <w:sz w:val="72"/>
          <w:szCs w:val="28"/>
        </w:rPr>
      </w:pPr>
      <w:r w:rsidRPr="00ED2A10">
        <w:rPr>
          <w:color w:val="000000"/>
          <w:sz w:val="44"/>
          <w:szCs w:val="28"/>
        </w:rPr>
        <w:t xml:space="preserve">Positive Paths </w:t>
      </w:r>
    </w:p>
    <w:p w14:paraId="34DBC94F" w14:textId="77777777" w:rsidR="005D76AB" w:rsidRDefault="005D76AB" w:rsidP="00D13909">
      <w:pPr>
        <w:spacing w:after="0" w:line="239" w:lineRule="auto"/>
        <w:jc w:val="center"/>
      </w:pPr>
      <w:r>
        <w:rPr>
          <w:b/>
          <w:color w:val="231F20"/>
        </w:rPr>
        <w:t>Positive Paths is a non-profit organization that promotes the advancement of women in our communities by providing mentorship, scholarships, and supportive services.</w:t>
      </w:r>
    </w:p>
    <w:p w14:paraId="6EC6B3F6" w14:textId="77777777" w:rsidR="005D76AB" w:rsidRDefault="005D76AB" w:rsidP="00D13909">
      <w:pPr>
        <w:spacing w:after="0"/>
      </w:pPr>
      <w:r>
        <w:rPr>
          <w:color w:val="231F20"/>
        </w:rPr>
        <w:t xml:space="preserve"> </w:t>
      </w:r>
    </w:p>
    <w:p w14:paraId="57F2E385" w14:textId="60FF5E81" w:rsidR="005D76AB" w:rsidRDefault="005D76AB" w:rsidP="00D13909">
      <w:pPr>
        <w:spacing w:after="5" w:line="249" w:lineRule="auto"/>
        <w:ind w:left="-4" w:hanging="10"/>
        <w:jc w:val="both"/>
      </w:pPr>
      <w:r>
        <w:rPr>
          <w:color w:val="231F20"/>
        </w:rPr>
        <w:t xml:space="preserve">Positive Paths exists to support women in need, in the communities that we serve, by providing a life-bridge to economic stability, personal growth and professional achievement. We do this through post-secondary scholarships with individual mentors, mentoring and professional development events, and supportive services. Positive Paths walks with women on their “positive path” to empowerment and success. </w:t>
      </w:r>
    </w:p>
    <w:p w14:paraId="1C0F4899" w14:textId="77777777" w:rsidR="005D76AB" w:rsidRDefault="005D76AB" w:rsidP="00D13909">
      <w:pPr>
        <w:spacing w:after="0"/>
      </w:pPr>
      <w:r>
        <w:rPr>
          <w:color w:val="231F20"/>
        </w:rPr>
        <w:t xml:space="preserve"> </w:t>
      </w:r>
    </w:p>
    <w:p w14:paraId="1160E2E9" w14:textId="7C9C55DF" w:rsidR="005D76AB" w:rsidRDefault="005D76AB" w:rsidP="00D13909">
      <w:pPr>
        <w:spacing w:after="0" w:line="239" w:lineRule="auto"/>
        <w:jc w:val="both"/>
      </w:pPr>
      <w:r w:rsidRPr="008D52F1">
        <w:rPr>
          <w:color w:val="231F20"/>
        </w:rPr>
        <w:t xml:space="preserve">Positive Paths has </w:t>
      </w:r>
      <w:r w:rsidRPr="005D3A60">
        <w:t xml:space="preserve">assisted </w:t>
      </w:r>
      <w:r w:rsidRPr="005D3A60">
        <w:rPr>
          <w:b/>
          <w:sz w:val="24"/>
          <w:szCs w:val="24"/>
        </w:rPr>
        <w:t>more than 1</w:t>
      </w:r>
      <w:r>
        <w:rPr>
          <w:b/>
          <w:sz w:val="24"/>
          <w:szCs w:val="24"/>
        </w:rPr>
        <w:t>2</w:t>
      </w:r>
      <w:r w:rsidRPr="005D3A60">
        <w:rPr>
          <w:b/>
          <w:sz w:val="24"/>
          <w:szCs w:val="24"/>
        </w:rPr>
        <w:t>0 amazing women</w:t>
      </w:r>
      <w:r w:rsidRPr="005D3A60">
        <w:t xml:space="preserve"> </w:t>
      </w:r>
      <w:r>
        <w:rPr>
          <w:color w:val="231F20"/>
        </w:rPr>
        <w:t>through our signature Scholarship and Mentoring Program</w:t>
      </w:r>
      <w:r w:rsidRPr="008D52F1">
        <w:rPr>
          <w:color w:val="231F20"/>
        </w:rPr>
        <w:t xml:space="preserve">. This support has changed their lives, and the future of their children. </w:t>
      </w:r>
      <w:r>
        <w:rPr>
          <w:color w:val="231F20"/>
        </w:rPr>
        <w:t xml:space="preserve">Our scholars and mentees are becoming nurses, doctors, lawyers, engineers, teachers and contributing members of our communities. </w:t>
      </w:r>
    </w:p>
    <w:p w14:paraId="4CEDC981" w14:textId="77777777" w:rsidR="005D76AB" w:rsidRDefault="005D76AB" w:rsidP="00D13909">
      <w:pPr>
        <w:spacing w:after="0"/>
      </w:pPr>
      <w:r>
        <w:rPr>
          <w:color w:val="231F20"/>
        </w:rPr>
        <w:t xml:space="preserve"> </w:t>
      </w:r>
    </w:p>
    <w:p w14:paraId="595830EE" w14:textId="3FD97260" w:rsidR="005D76AB" w:rsidRDefault="005D76AB" w:rsidP="00D13909">
      <w:pPr>
        <w:spacing w:after="5" w:line="249" w:lineRule="auto"/>
        <w:ind w:left="-4" w:hanging="10"/>
        <w:jc w:val="both"/>
      </w:pPr>
      <w:r>
        <w:rPr>
          <w:color w:val="231F20"/>
        </w:rPr>
        <w:t xml:space="preserve">Our fundraising efforts allow us to provide scholarships for education and training </w:t>
      </w:r>
      <w:proofErr w:type="gramStart"/>
      <w:r>
        <w:rPr>
          <w:color w:val="231F20"/>
        </w:rPr>
        <w:t>programs, and</w:t>
      </w:r>
      <w:proofErr w:type="gramEnd"/>
      <w:r>
        <w:rPr>
          <w:color w:val="231F20"/>
        </w:rPr>
        <w:t xml:space="preserve"> support the coordination of our mentoring programs.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our mentors are volunteers, donating their time and expertise to assist our scholars and mentees. </w:t>
      </w:r>
    </w:p>
    <w:p w14:paraId="2759F6D9" w14:textId="77777777" w:rsidR="005D76AB" w:rsidRDefault="005D76AB" w:rsidP="00D13909">
      <w:pPr>
        <w:spacing w:after="0"/>
        <w:ind w:left="1"/>
      </w:pPr>
      <w:r>
        <w:rPr>
          <w:color w:val="231F20"/>
        </w:rPr>
        <w:t xml:space="preserve"> </w:t>
      </w:r>
    </w:p>
    <w:p w14:paraId="415FBB3F" w14:textId="3BEB8915" w:rsidR="005D76AB" w:rsidRPr="00AD2883" w:rsidRDefault="005D76AB" w:rsidP="00D13909">
      <w:pPr>
        <w:spacing w:after="5" w:line="249" w:lineRule="auto"/>
        <w:ind w:left="-4" w:hanging="10"/>
        <w:jc w:val="center"/>
        <w:rPr>
          <w:b/>
          <w:bCs/>
        </w:rPr>
      </w:pPr>
      <w:r w:rsidRPr="00AD2883">
        <w:rPr>
          <w:b/>
          <w:bCs/>
        </w:rPr>
        <w:t xml:space="preserve">Through your generosity, the funds raised at our </w:t>
      </w:r>
      <w:r>
        <w:rPr>
          <w:b/>
          <w:bCs/>
        </w:rPr>
        <w:t>golf event</w:t>
      </w:r>
      <w:r w:rsidRPr="00AD2883">
        <w:rPr>
          <w:b/>
          <w:bCs/>
        </w:rPr>
        <w:t xml:space="preserve"> allow us to continue to support women. We believe that when you assist women, you help entire families and strengthen communities.</w:t>
      </w:r>
    </w:p>
    <w:p w14:paraId="109F469E" w14:textId="77777777" w:rsidR="005D76AB" w:rsidRPr="00AD2883" w:rsidRDefault="005D76AB" w:rsidP="00D13909">
      <w:pPr>
        <w:spacing w:after="0"/>
        <w:ind w:left="1"/>
        <w:jc w:val="center"/>
        <w:rPr>
          <w:b/>
          <w:bCs/>
        </w:rPr>
      </w:pPr>
    </w:p>
    <w:p w14:paraId="4964CFFF" w14:textId="77777777" w:rsidR="005D76AB" w:rsidRDefault="005D76AB" w:rsidP="00D13909">
      <w:pPr>
        <w:spacing w:after="5" w:line="249" w:lineRule="auto"/>
        <w:ind w:left="-4" w:hanging="10"/>
        <w:jc w:val="center"/>
        <w:rPr>
          <w:color w:val="231F20"/>
        </w:rPr>
      </w:pPr>
      <w:r w:rsidRPr="00DB12CB">
        <w:rPr>
          <w:bCs/>
          <w:color w:val="231F20"/>
        </w:rPr>
        <w:t>Thank you</w:t>
      </w:r>
      <w:r>
        <w:rPr>
          <w:b/>
          <w:color w:val="231F20"/>
        </w:rPr>
        <w:t xml:space="preserve"> </w:t>
      </w:r>
      <w:r>
        <w:rPr>
          <w:color w:val="231F20"/>
        </w:rPr>
        <w:t>in advance for your consideration.</w:t>
      </w:r>
    </w:p>
    <w:p w14:paraId="3B8C571C" w14:textId="77777777" w:rsidR="005D76AB" w:rsidRDefault="005D76AB" w:rsidP="00D13909">
      <w:pPr>
        <w:spacing w:after="5" w:line="249" w:lineRule="auto"/>
        <w:ind w:left="-4" w:hanging="10"/>
        <w:rPr>
          <w:color w:val="231F20"/>
        </w:rPr>
      </w:pPr>
    </w:p>
    <w:p w14:paraId="11F68F1D" w14:textId="0564B0A8" w:rsidR="005D76AB" w:rsidRPr="004A76D5" w:rsidRDefault="005D76AB" w:rsidP="00D13909">
      <w:pPr>
        <w:spacing w:after="0"/>
        <w:ind w:left="-33"/>
        <w:jc w:val="center"/>
        <w:rPr>
          <w:rFonts w:eastAsia="Copperplate Gothic Light" w:cs="Copperplate Gothic Light"/>
          <w:color w:val="002060"/>
          <w:szCs w:val="24"/>
        </w:rPr>
      </w:pPr>
      <w:r w:rsidRPr="004A76D5">
        <w:rPr>
          <w:rFonts w:eastAsia="Copperplate Gothic Light" w:cs="Copperplate Gothic Light"/>
          <w:color w:val="002060"/>
          <w:szCs w:val="24"/>
        </w:rPr>
        <w:t xml:space="preserve">For </w:t>
      </w:r>
      <w:r w:rsidRPr="00095520">
        <w:rPr>
          <w:rFonts w:eastAsia="Copperplate Gothic Light" w:cs="Copperplate Gothic Light"/>
          <w:szCs w:val="24"/>
        </w:rPr>
        <w:t xml:space="preserve">additional information, or to register for this event, please visit our website: </w:t>
      </w:r>
      <w:r w:rsidRPr="005D76AB">
        <w:t>https://www.positivepathsaz.org/golf-event/</w:t>
      </w:r>
      <w:r w:rsidRPr="004A76D5">
        <w:rPr>
          <w:rFonts w:eastAsia="Copperplate Gothic Light" w:cs="Copperplate Gothic Light"/>
          <w:color w:val="002060"/>
          <w:szCs w:val="24"/>
        </w:rPr>
        <w:t xml:space="preserve"> or con</w:t>
      </w:r>
      <w:r w:rsidRPr="004A76D5">
        <w:rPr>
          <w:rFonts w:eastAsia="Copperplate Gothic Light" w:cs="Copperplate Gothic Light"/>
          <w:color w:val="002060"/>
          <w:spacing w:val="-13"/>
          <w:szCs w:val="24"/>
        </w:rPr>
        <w:t>t</w:t>
      </w:r>
      <w:r w:rsidRPr="004A76D5">
        <w:rPr>
          <w:rFonts w:eastAsia="Copperplate Gothic Light" w:cs="Copperplate Gothic Light"/>
          <w:color w:val="002060"/>
          <w:szCs w:val="24"/>
        </w:rPr>
        <w:t>act:</w:t>
      </w:r>
    </w:p>
    <w:p w14:paraId="4A49F21C" w14:textId="77777777" w:rsidR="005D76AB" w:rsidRPr="004A76D5" w:rsidRDefault="005D76AB" w:rsidP="00D13909">
      <w:pPr>
        <w:spacing w:after="0" w:line="240" w:lineRule="auto"/>
        <w:ind w:left="-33"/>
        <w:jc w:val="center"/>
        <w:rPr>
          <w:rFonts w:eastAsia="Copperplate Gothic Light" w:cs="Copperplate Gothic Light"/>
          <w:b/>
          <w:bCs/>
          <w:color w:val="7030A0"/>
          <w:sz w:val="28"/>
          <w:szCs w:val="32"/>
        </w:rPr>
      </w:pPr>
      <w:r w:rsidRPr="004A76D5">
        <w:rPr>
          <w:rFonts w:eastAsia="Copperplate Gothic Light" w:cs="Copperplate Gothic Light"/>
          <w:b/>
          <w:bCs/>
          <w:color w:val="7030A0"/>
          <w:sz w:val="28"/>
          <w:szCs w:val="32"/>
        </w:rPr>
        <w:t>Positive Paths</w:t>
      </w:r>
    </w:p>
    <w:p w14:paraId="11D9E5FB" w14:textId="77777777" w:rsidR="005D76AB" w:rsidRPr="004A76D5" w:rsidRDefault="005D76AB" w:rsidP="00D13909">
      <w:pPr>
        <w:spacing w:after="0" w:line="240" w:lineRule="auto"/>
        <w:ind w:left="-33"/>
        <w:jc w:val="center"/>
        <w:rPr>
          <w:rFonts w:eastAsia="Copperplate Gothic Light" w:cs="Copperplate Gothic Light"/>
          <w:color w:val="7030A0"/>
          <w:szCs w:val="24"/>
        </w:rPr>
      </w:pPr>
      <w:r w:rsidRPr="004A76D5">
        <w:rPr>
          <w:rFonts w:eastAsia="Copperplate Gothic Light" w:cs="Copperplate Gothic Light"/>
          <w:color w:val="7030A0"/>
          <w:szCs w:val="24"/>
        </w:rPr>
        <w:t>(480) 788-0615</w:t>
      </w:r>
    </w:p>
    <w:p w14:paraId="6F587E6F" w14:textId="77777777" w:rsidR="005D76AB" w:rsidRPr="004A76D5" w:rsidRDefault="005D76AB" w:rsidP="00D13909">
      <w:pPr>
        <w:spacing w:after="0" w:line="240" w:lineRule="auto"/>
        <w:ind w:left="-33"/>
        <w:jc w:val="center"/>
        <w:rPr>
          <w:rFonts w:eastAsia="Copperplate Gothic Light" w:cs="Copperplate Gothic Light"/>
          <w:color w:val="7030A0"/>
          <w:szCs w:val="24"/>
        </w:rPr>
      </w:pPr>
      <w:r w:rsidRPr="004A76D5">
        <w:rPr>
          <w:rFonts w:eastAsia="Copperplate Gothic Light" w:cs="Copperplate Gothic Light"/>
          <w:color w:val="7030A0"/>
          <w:szCs w:val="24"/>
        </w:rPr>
        <w:t xml:space="preserve">email: </w:t>
      </w:r>
      <w:hyperlink r:id="rId9" w:history="1">
        <w:r w:rsidRPr="004A76D5">
          <w:rPr>
            <w:rStyle w:val="Hyperlink"/>
            <w:rFonts w:eastAsia="Copperplate Gothic Light" w:cs="Copperplate Gothic Light"/>
            <w:szCs w:val="24"/>
          </w:rPr>
          <w:t>donate@positivepathsaz.org</w:t>
        </w:r>
      </w:hyperlink>
    </w:p>
    <w:p w14:paraId="30F767A1" w14:textId="77777777" w:rsidR="005D76AB" w:rsidRPr="00DB12CB" w:rsidRDefault="005D76AB" w:rsidP="005D76AB">
      <w:pPr>
        <w:spacing w:after="0" w:line="240" w:lineRule="auto"/>
        <w:ind w:left="-4" w:hanging="10"/>
        <w:jc w:val="center"/>
        <w:rPr>
          <w:color w:val="231F20"/>
          <w:sz w:val="20"/>
          <w:szCs w:val="20"/>
        </w:rPr>
        <w:sectPr w:rsidR="005D76AB" w:rsidRPr="00DB12CB" w:rsidSect="009F7945">
          <w:pgSz w:w="12240" w:h="15840"/>
          <w:pgMar w:top="1440" w:right="1152" w:bottom="1152" w:left="1152" w:header="1296" w:footer="0" w:gutter="0"/>
          <w:cols w:space="720"/>
          <w:docGrid w:linePitch="299"/>
        </w:sectPr>
      </w:pPr>
      <w:r w:rsidRPr="004A76D5">
        <w:rPr>
          <w:color w:val="7030A0"/>
          <w:szCs w:val="24"/>
        </w:rPr>
        <w:t>1550 S. Alma School Rd. Ste. 250, Mesa, AZ 85210</w:t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5D76AB" w14:paraId="3FC640AB" w14:textId="77777777" w:rsidTr="005E408B">
        <w:trPr>
          <w:trHeight w:val="2016"/>
        </w:trPr>
        <w:tc>
          <w:tcPr>
            <w:tcW w:w="4735" w:type="dxa"/>
          </w:tcPr>
          <w:p w14:paraId="182813B2" w14:textId="12DF5043" w:rsidR="005D76AB" w:rsidRDefault="005D76AB" w:rsidP="00D13909">
            <w:pPr>
              <w:jc w:val="center"/>
            </w:pPr>
            <w:r>
              <w:rPr>
                <w:rFonts w:eastAsia="Copperplate Gothic Light" w:cs="Copperplate Gothic Light"/>
                <w:noProof/>
              </w:rPr>
              <w:lastRenderedPageBreak/>
              <w:drawing>
                <wp:inline distT="0" distB="0" distL="0" distR="0" wp14:anchorId="33ABA654" wp14:editId="5B18C5EC">
                  <wp:extent cx="2330450" cy="1193800"/>
                  <wp:effectExtent l="0" t="0" r="0" b="6350"/>
                  <wp:docPr id="1621376129" name="Picture 1621376129" descr="A purple and purple mountain with a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76129" name="Picture 1621376129" descr="A purple and purple mountain with a ro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71" b="7828"/>
                          <a:stretch/>
                        </pic:blipFill>
                        <pic:spPr bwMode="auto">
                          <a:xfrm>
                            <a:off x="0" y="0"/>
                            <a:ext cx="2363326" cy="12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14:paraId="548852AE" w14:textId="77777777" w:rsidR="005D76AB" w:rsidRPr="005D76AB" w:rsidRDefault="005D76AB" w:rsidP="00D13909">
            <w:pPr>
              <w:spacing w:before="16" w:after="0" w:line="240" w:lineRule="auto"/>
              <w:ind w:left="342" w:right="427"/>
              <w:jc w:val="center"/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</w:pPr>
            <w:r w:rsidRPr="005D76AB"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  <w:t>4th Annual Golf Event</w:t>
            </w:r>
          </w:p>
          <w:p w14:paraId="0CD8ADD6" w14:textId="77777777" w:rsidR="005D76AB" w:rsidRPr="001E1E2B" w:rsidRDefault="005D76AB" w:rsidP="00D13909">
            <w:pPr>
              <w:spacing w:before="16"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Academy Engraved LET" w:cs="Academy Engraved LET"/>
                <w:b/>
                <w:bCs/>
                <w:color w:val="7030A0"/>
                <w:sz w:val="24"/>
                <w:szCs w:val="24"/>
              </w:rPr>
              <w:t>Sunday, November 19, 2023</w:t>
            </w:r>
          </w:p>
          <w:p w14:paraId="6F91AF4D" w14:textId="77777777" w:rsidR="005D76A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 xml:space="preserve">Red Mountain Ranch </w:t>
            </w:r>
          </w:p>
          <w:p w14:paraId="42FEFE88" w14:textId="77777777" w:rsidR="005D76A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>Country Club</w:t>
            </w:r>
          </w:p>
          <w:p w14:paraId="4B776E10" w14:textId="77777777" w:rsidR="005D76AB" w:rsidRPr="001E1E2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0"/>
                <w:szCs w:val="20"/>
              </w:rPr>
            </w:pPr>
            <w:r>
              <w:rPr>
                <w:rFonts w:eastAsia="Academy Engraved LET" w:cs="Academy Engraved LET"/>
                <w:b/>
                <w:sz w:val="20"/>
                <w:szCs w:val="20"/>
              </w:rPr>
              <w:t>6425 E</w:t>
            </w:r>
            <w:r w:rsidRPr="001E1E2B">
              <w:rPr>
                <w:rFonts w:eastAsia="Academy Engraved LET" w:cs="Academy Engraved LET"/>
                <w:b/>
                <w:sz w:val="20"/>
                <w:szCs w:val="20"/>
              </w:rPr>
              <w:t>.</w:t>
            </w:r>
            <w:r>
              <w:rPr>
                <w:rFonts w:eastAsia="Academy Engraved LET" w:cs="Academy Engraved LET"/>
                <w:b/>
                <w:sz w:val="20"/>
                <w:szCs w:val="20"/>
              </w:rPr>
              <w:t xml:space="preserve"> Teton Circle</w:t>
            </w:r>
            <w:r w:rsidRPr="001E1E2B">
              <w:rPr>
                <w:rFonts w:eastAsia="Academy Engraved LET" w:cs="Academy Engraved LET"/>
                <w:b/>
                <w:sz w:val="20"/>
                <w:szCs w:val="20"/>
              </w:rPr>
              <w:t>, Mesa, AZ 85215</w:t>
            </w:r>
          </w:p>
        </w:tc>
      </w:tr>
    </w:tbl>
    <w:p w14:paraId="5562A40B" w14:textId="3E15ADCB" w:rsidR="0024456B" w:rsidRPr="002704A8" w:rsidRDefault="0024456B" w:rsidP="000A5AF5">
      <w:pPr>
        <w:spacing w:after="0" w:line="240" w:lineRule="auto"/>
        <w:jc w:val="center"/>
        <w:rPr>
          <w:b/>
          <w:sz w:val="44"/>
          <w:szCs w:val="28"/>
        </w:rPr>
      </w:pPr>
      <w:r w:rsidRPr="002704A8">
        <w:rPr>
          <w:b/>
          <w:sz w:val="44"/>
          <w:szCs w:val="28"/>
        </w:rPr>
        <w:t>Sponsorship</w:t>
      </w:r>
      <w:r w:rsidR="00D43828" w:rsidRPr="002704A8">
        <w:rPr>
          <w:b/>
          <w:sz w:val="44"/>
          <w:szCs w:val="28"/>
        </w:rPr>
        <w:t xml:space="preserve"> Opportunities</w:t>
      </w:r>
    </w:p>
    <w:p w14:paraId="443C1961" w14:textId="77777777" w:rsidR="0024456B" w:rsidRPr="0024456B" w:rsidRDefault="0024456B" w:rsidP="0024456B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950"/>
      </w:tblGrid>
      <w:tr w:rsidR="0024456B" w:rsidRPr="0024456B" w14:paraId="26B40A80" w14:textId="77777777" w:rsidTr="00D400D5">
        <w:trPr>
          <w:trHeight w:val="8104"/>
        </w:trPr>
        <w:tc>
          <w:tcPr>
            <w:tcW w:w="4860" w:type="dxa"/>
          </w:tcPr>
          <w:p w14:paraId="50A680D8" w14:textId="1D1D116B" w:rsidR="0024456B" w:rsidRPr="00245067" w:rsidRDefault="002D3A9F" w:rsidP="0024456B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Hole-In-One </w:t>
            </w:r>
            <w:r w:rsidR="00245067">
              <w:rPr>
                <w:b/>
                <w:sz w:val="28"/>
                <w:szCs w:val="26"/>
              </w:rPr>
              <w:t>Title</w:t>
            </w:r>
            <w:r w:rsidR="0024456B" w:rsidRPr="00245067">
              <w:rPr>
                <w:b/>
                <w:sz w:val="28"/>
                <w:szCs w:val="26"/>
              </w:rPr>
              <w:t xml:space="preserve"> Sponsor $1</w:t>
            </w:r>
            <w:r w:rsidR="003B3B3A">
              <w:rPr>
                <w:b/>
                <w:sz w:val="28"/>
                <w:szCs w:val="26"/>
              </w:rPr>
              <w:t>5</w:t>
            </w:r>
            <w:r w:rsidR="0024456B" w:rsidRPr="00245067">
              <w:rPr>
                <w:b/>
                <w:sz w:val="28"/>
                <w:szCs w:val="26"/>
              </w:rPr>
              <w:t>,000</w:t>
            </w:r>
          </w:p>
          <w:p w14:paraId="1EA9B9CF" w14:textId="7D307DD0" w:rsidR="0024456B" w:rsidRPr="00245067" w:rsidRDefault="0024456B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Listed as </w:t>
            </w:r>
            <w:r w:rsidR="00245067">
              <w:rPr>
                <w:sz w:val="24"/>
                <w:szCs w:val="26"/>
              </w:rPr>
              <w:t>Title</w:t>
            </w:r>
            <w:r w:rsidRPr="00245067">
              <w:rPr>
                <w:sz w:val="24"/>
                <w:szCs w:val="26"/>
              </w:rPr>
              <w:t xml:space="preserve"> Sponsor in </w:t>
            </w:r>
            <w:r w:rsidR="00645AF3">
              <w:rPr>
                <w:sz w:val="24"/>
                <w:szCs w:val="26"/>
              </w:rPr>
              <w:t xml:space="preserve">all </w:t>
            </w:r>
            <w:proofErr w:type="gramStart"/>
            <w:r w:rsidR="00645AF3">
              <w:rPr>
                <w:sz w:val="24"/>
                <w:szCs w:val="26"/>
              </w:rPr>
              <w:t>publications</w:t>
            </w:r>
            <w:proofErr w:type="gramEnd"/>
          </w:p>
          <w:p w14:paraId="13DED222" w14:textId="35E21A8C" w:rsidR="00645AF3" w:rsidRDefault="00645AF3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Hole Sponsorship signage</w:t>
            </w:r>
          </w:p>
          <w:p w14:paraId="7049FDC8" w14:textId="3E2145CD" w:rsidR="0024456B" w:rsidRDefault="00245067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Three foursomes in the Golf Event</w:t>
            </w:r>
          </w:p>
          <w:p w14:paraId="3B4A5428" w14:textId="4B8D385A" w:rsidR="00C76168" w:rsidRPr="00245067" w:rsidRDefault="00C76168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Name/Logo included on the </w:t>
            </w:r>
            <w:r w:rsidR="00D400D5">
              <w:rPr>
                <w:sz w:val="24"/>
                <w:szCs w:val="26"/>
              </w:rPr>
              <w:t>e</w:t>
            </w:r>
            <w:r>
              <w:rPr>
                <w:sz w:val="24"/>
                <w:szCs w:val="26"/>
              </w:rPr>
              <w:t xml:space="preserve">vent </w:t>
            </w:r>
            <w:proofErr w:type="gramStart"/>
            <w:r w:rsidR="00D400D5">
              <w:rPr>
                <w:sz w:val="24"/>
                <w:szCs w:val="26"/>
              </w:rPr>
              <w:t>w</w:t>
            </w:r>
            <w:r>
              <w:rPr>
                <w:sz w:val="24"/>
                <w:szCs w:val="26"/>
              </w:rPr>
              <w:t>ebsite</w:t>
            </w:r>
            <w:proofErr w:type="gramEnd"/>
          </w:p>
          <w:p w14:paraId="668ED145" w14:textId="7787098B" w:rsidR="0024456B" w:rsidRPr="00245067" w:rsidRDefault="0024456B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Sponsor </w:t>
            </w:r>
            <w:r w:rsidR="00645AF3">
              <w:rPr>
                <w:sz w:val="24"/>
                <w:szCs w:val="26"/>
              </w:rPr>
              <w:t>items</w:t>
            </w:r>
            <w:r w:rsidR="00C76168">
              <w:rPr>
                <w:sz w:val="24"/>
                <w:szCs w:val="26"/>
              </w:rPr>
              <w:t xml:space="preserve"> </w:t>
            </w:r>
            <w:r w:rsidR="00645AF3">
              <w:rPr>
                <w:sz w:val="24"/>
                <w:szCs w:val="26"/>
              </w:rPr>
              <w:t xml:space="preserve">included in give-a-way </w:t>
            </w:r>
            <w:proofErr w:type="gramStart"/>
            <w:r w:rsidR="00645AF3">
              <w:rPr>
                <w:sz w:val="24"/>
                <w:szCs w:val="26"/>
              </w:rPr>
              <w:t>bags</w:t>
            </w:r>
            <w:proofErr w:type="gramEnd"/>
          </w:p>
          <w:p w14:paraId="0FFF4373" w14:textId="77777777" w:rsidR="0024456B" w:rsidRPr="00245067" w:rsidRDefault="0024456B" w:rsidP="0024456B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>Special recognition during the event</w:t>
            </w:r>
          </w:p>
          <w:p w14:paraId="4ECB3E29" w14:textId="77777777" w:rsidR="0024456B" w:rsidRPr="000A5AF5" w:rsidRDefault="0024456B" w:rsidP="0024456B">
            <w:pPr>
              <w:spacing w:after="0" w:line="240" w:lineRule="auto"/>
              <w:rPr>
                <w:b/>
                <w:sz w:val="20"/>
              </w:rPr>
            </w:pPr>
          </w:p>
          <w:p w14:paraId="661C8B40" w14:textId="43AD682B" w:rsidR="0024456B" w:rsidRPr="00245067" w:rsidRDefault="002D3A9F" w:rsidP="0024456B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Eagle </w:t>
            </w:r>
            <w:r w:rsidR="00245067">
              <w:rPr>
                <w:b/>
                <w:sz w:val="28"/>
                <w:szCs w:val="26"/>
              </w:rPr>
              <w:t>Presenting</w:t>
            </w:r>
            <w:r w:rsidR="0024456B" w:rsidRPr="00245067">
              <w:rPr>
                <w:b/>
                <w:sz w:val="28"/>
                <w:szCs w:val="26"/>
              </w:rPr>
              <w:t xml:space="preserve"> Sponsor $</w:t>
            </w:r>
            <w:r w:rsidR="00462858">
              <w:rPr>
                <w:b/>
                <w:sz w:val="28"/>
                <w:szCs w:val="26"/>
              </w:rPr>
              <w:t>10,</w:t>
            </w:r>
            <w:r>
              <w:rPr>
                <w:b/>
                <w:sz w:val="28"/>
                <w:szCs w:val="26"/>
              </w:rPr>
              <w:t>000</w:t>
            </w:r>
          </w:p>
          <w:p w14:paraId="125D4816" w14:textId="77777777" w:rsidR="00645AF3" w:rsidRDefault="0024456B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Listed as </w:t>
            </w:r>
            <w:r w:rsidR="00245067">
              <w:rPr>
                <w:sz w:val="24"/>
                <w:szCs w:val="26"/>
              </w:rPr>
              <w:t>Presenting</w:t>
            </w:r>
            <w:r w:rsidRPr="00245067">
              <w:rPr>
                <w:sz w:val="24"/>
                <w:szCs w:val="26"/>
              </w:rPr>
              <w:t xml:space="preserve"> Sponsor </w:t>
            </w:r>
            <w:r w:rsidR="00645AF3" w:rsidRPr="00245067">
              <w:rPr>
                <w:sz w:val="24"/>
                <w:szCs w:val="26"/>
              </w:rPr>
              <w:t xml:space="preserve">in </w:t>
            </w:r>
            <w:r w:rsidR="00645AF3">
              <w:rPr>
                <w:sz w:val="24"/>
                <w:szCs w:val="26"/>
              </w:rPr>
              <w:t xml:space="preserve">all </w:t>
            </w:r>
            <w:proofErr w:type="gramStart"/>
            <w:r w:rsidR="00645AF3">
              <w:rPr>
                <w:sz w:val="24"/>
                <w:szCs w:val="26"/>
              </w:rPr>
              <w:t>publications</w:t>
            </w:r>
            <w:proofErr w:type="gramEnd"/>
            <w:r w:rsidR="00645AF3">
              <w:rPr>
                <w:sz w:val="24"/>
                <w:szCs w:val="26"/>
              </w:rPr>
              <w:t xml:space="preserve"> </w:t>
            </w:r>
          </w:p>
          <w:p w14:paraId="50C95CCB" w14:textId="0CA32B5F" w:rsidR="00645AF3" w:rsidRDefault="00645AF3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Hole Sponsorship signage</w:t>
            </w:r>
          </w:p>
          <w:p w14:paraId="3E698CF9" w14:textId="1FA324D9" w:rsidR="0024456B" w:rsidRPr="00245067" w:rsidRDefault="00245067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Two foursomes in the Golf Event</w:t>
            </w:r>
          </w:p>
          <w:p w14:paraId="64000CAD" w14:textId="3BFA7D46" w:rsidR="00C76168" w:rsidRPr="00245067" w:rsidRDefault="00C76168" w:rsidP="00C76168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Name/Logo included on the </w:t>
            </w:r>
            <w:r w:rsidR="00D400D5">
              <w:rPr>
                <w:sz w:val="24"/>
                <w:szCs w:val="26"/>
              </w:rPr>
              <w:t>e</w:t>
            </w:r>
            <w:r>
              <w:rPr>
                <w:sz w:val="24"/>
                <w:szCs w:val="26"/>
              </w:rPr>
              <w:t xml:space="preserve">vent </w:t>
            </w:r>
            <w:proofErr w:type="gramStart"/>
            <w:r w:rsidR="00D400D5">
              <w:rPr>
                <w:sz w:val="24"/>
                <w:szCs w:val="26"/>
              </w:rPr>
              <w:t>w</w:t>
            </w:r>
            <w:r>
              <w:rPr>
                <w:sz w:val="24"/>
                <w:szCs w:val="26"/>
              </w:rPr>
              <w:t>ebsite</w:t>
            </w:r>
            <w:proofErr w:type="gramEnd"/>
          </w:p>
          <w:p w14:paraId="7251F4E9" w14:textId="2BCE635F" w:rsidR="0024456B" w:rsidRDefault="00645AF3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Sponsor items included in give-a-way </w:t>
            </w:r>
            <w:proofErr w:type="gramStart"/>
            <w:r>
              <w:rPr>
                <w:sz w:val="24"/>
                <w:szCs w:val="26"/>
              </w:rPr>
              <w:t>bags</w:t>
            </w:r>
            <w:proofErr w:type="gramEnd"/>
          </w:p>
          <w:p w14:paraId="4D2D8149" w14:textId="77777777" w:rsidR="0024456B" w:rsidRPr="00245067" w:rsidRDefault="0024456B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>Special recognition during the event</w:t>
            </w:r>
          </w:p>
          <w:p w14:paraId="65C5A40F" w14:textId="77777777" w:rsidR="0024456B" w:rsidRPr="000A5AF5" w:rsidRDefault="0024456B" w:rsidP="0024456B">
            <w:pPr>
              <w:spacing w:after="0" w:line="240" w:lineRule="auto"/>
              <w:rPr>
                <w:b/>
                <w:sz w:val="20"/>
              </w:rPr>
            </w:pPr>
          </w:p>
          <w:p w14:paraId="53C6DE7E" w14:textId="5B20E320" w:rsidR="002D3A9F" w:rsidRPr="00245067" w:rsidRDefault="002D3A9F" w:rsidP="002D3A9F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Birdie Supporting </w:t>
            </w:r>
            <w:r w:rsidRPr="00245067">
              <w:rPr>
                <w:b/>
                <w:sz w:val="28"/>
                <w:szCs w:val="26"/>
              </w:rPr>
              <w:t>Sponsor $</w:t>
            </w:r>
            <w:r w:rsidR="00462858">
              <w:rPr>
                <w:b/>
                <w:sz w:val="28"/>
                <w:szCs w:val="26"/>
              </w:rPr>
              <w:t>5</w:t>
            </w:r>
            <w:r w:rsidR="005E408B">
              <w:rPr>
                <w:b/>
                <w:sz w:val="28"/>
                <w:szCs w:val="26"/>
              </w:rPr>
              <w:t>,</w:t>
            </w:r>
            <w:r w:rsidR="00462858">
              <w:rPr>
                <w:b/>
                <w:sz w:val="28"/>
                <w:szCs w:val="26"/>
              </w:rPr>
              <w:t>0</w:t>
            </w:r>
            <w:r w:rsidRPr="00245067">
              <w:rPr>
                <w:b/>
                <w:sz w:val="28"/>
                <w:szCs w:val="26"/>
              </w:rPr>
              <w:t>00</w:t>
            </w:r>
          </w:p>
          <w:p w14:paraId="0F5257A6" w14:textId="6BCCD14D" w:rsidR="002D3A9F" w:rsidRPr="00245067" w:rsidRDefault="002D3A9F" w:rsidP="002D3A9F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Listed as </w:t>
            </w:r>
            <w:r>
              <w:rPr>
                <w:sz w:val="24"/>
                <w:szCs w:val="26"/>
              </w:rPr>
              <w:t>Supporting</w:t>
            </w:r>
            <w:r w:rsidRPr="00245067">
              <w:rPr>
                <w:sz w:val="24"/>
                <w:szCs w:val="26"/>
              </w:rPr>
              <w:t xml:space="preserve"> Sponsor in </w:t>
            </w:r>
            <w:r w:rsidR="00D70CAF">
              <w:rPr>
                <w:sz w:val="24"/>
                <w:szCs w:val="26"/>
              </w:rPr>
              <w:t xml:space="preserve">all </w:t>
            </w:r>
            <w:proofErr w:type="gramStart"/>
            <w:r w:rsidR="00D70CAF">
              <w:rPr>
                <w:sz w:val="24"/>
                <w:szCs w:val="26"/>
              </w:rPr>
              <w:t>publications</w:t>
            </w:r>
            <w:proofErr w:type="gramEnd"/>
          </w:p>
          <w:p w14:paraId="64F946E8" w14:textId="77777777" w:rsidR="002D3A9F" w:rsidRPr="00245067" w:rsidRDefault="002D3A9F" w:rsidP="002D3A9F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>One</w:t>
            </w:r>
            <w:r>
              <w:rPr>
                <w:sz w:val="24"/>
                <w:szCs w:val="26"/>
              </w:rPr>
              <w:t xml:space="preserve"> foursome in the Golf Event</w:t>
            </w:r>
          </w:p>
          <w:p w14:paraId="4A2216AF" w14:textId="2D5CE73A" w:rsidR="002D3A9F" w:rsidRDefault="00D400D5" w:rsidP="002D3A9F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Hole Sponsorship signage</w:t>
            </w:r>
          </w:p>
          <w:p w14:paraId="0FA705F2" w14:textId="36841E7D" w:rsidR="00D400D5" w:rsidRDefault="00D400D5" w:rsidP="00D400D5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Name/Logo included on the event </w:t>
            </w:r>
            <w:proofErr w:type="gramStart"/>
            <w:r>
              <w:rPr>
                <w:sz w:val="24"/>
                <w:szCs w:val="26"/>
              </w:rPr>
              <w:t>website</w:t>
            </w:r>
            <w:proofErr w:type="gramEnd"/>
          </w:p>
          <w:p w14:paraId="059278DB" w14:textId="0FCEE173" w:rsidR="00FF7AEA" w:rsidRDefault="00FF7AEA" w:rsidP="00D400D5">
            <w:pPr>
              <w:numPr>
                <w:ilvl w:val="0"/>
                <w:numId w:val="1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Special recognition during the event</w:t>
            </w:r>
          </w:p>
          <w:p w14:paraId="4A249FB3" w14:textId="77777777" w:rsidR="000A5AF5" w:rsidRPr="000A5AF5" w:rsidRDefault="000A5AF5" w:rsidP="000A5AF5">
            <w:pPr>
              <w:spacing w:after="0" w:line="240" w:lineRule="auto"/>
              <w:contextualSpacing/>
              <w:rPr>
                <w:sz w:val="20"/>
              </w:rPr>
            </w:pPr>
          </w:p>
          <w:p w14:paraId="79842DE4" w14:textId="17B620BD" w:rsidR="000A5AF5" w:rsidRDefault="000A5AF5" w:rsidP="000A5AF5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Par Sponsor</w:t>
            </w:r>
            <w:r w:rsidRPr="00245067">
              <w:rPr>
                <w:b/>
                <w:sz w:val="28"/>
                <w:szCs w:val="26"/>
              </w:rPr>
              <w:t xml:space="preserve"> $</w:t>
            </w:r>
            <w:r>
              <w:rPr>
                <w:b/>
                <w:sz w:val="28"/>
                <w:szCs w:val="26"/>
              </w:rPr>
              <w:t>2</w:t>
            </w:r>
            <w:r w:rsidR="005E408B">
              <w:rPr>
                <w:b/>
                <w:sz w:val="28"/>
                <w:szCs w:val="26"/>
              </w:rPr>
              <w:t>,</w:t>
            </w:r>
            <w:r>
              <w:rPr>
                <w:b/>
                <w:sz w:val="28"/>
                <w:szCs w:val="26"/>
              </w:rPr>
              <w:t>5</w:t>
            </w:r>
            <w:r w:rsidRPr="00245067">
              <w:rPr>
                <w:b/>
                <w:sz w:val="28"/>
                <w:szCs w:val="26"/>
              </w:rPr>
              <w:t>00</w:t>
            </w:r>
          </w:p>
          <w:p w14:paraId="5EE180CF" w14:textId="77777777" w:rsidR="000A5AF5" w:rsidRPr="00462858" w:rsidRDefault="000A5AF5" w:rsidP="000A5AF5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>One</w:t>
            </w:r>
            <w:r>
              <w:rPr>
                <w:sz w:val="24"/>
                <w:szCs w:val="26"/>
              </w:rPr>
              <w:t xml:space="preserve"> foursome in the Golf Event</w:t>
            </w:r>
          </w:p>
          <w:p w14:paraId="0C175E25" w14:textId="77777777" w:rsidR="000A5AF5" w:rsidRPr="00FF7AEA" w:rsidRDefault="000A5AF5" w:rsidP="000A5AF5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/>
                <w:sz w:val="24"/>
                <w:szCs w:val="26"/>
              </w:rPr>
            </w:pPr>
            <w:r w:rsidRPr="00D400D5">
              <w:rPr>
                <w:sz w:val="24"/>
                <w:szCs w:val="26"/>
              </w:rPr>
              <w:t xml:space="preserve">Name/Logo included on the </w:t>
            </w:r>
            <w:r>
              <w:rPr>
                <w:sz w:val="24"/>
                <w:szCs w:val="26"/>
              </w:rPr>
              <w:t>e</w:t>
            </w:r>
            <w:r w:rsidRPr="00D400D5">
              <w:rPr>
                <w:sz w:val="24"/>
                <w:szCs w:val="26"/>
              </w:rPr>
              <w:t xml:space="preserve">vent </w:t>
            </w:r>
            <w:proofErr w:type="gramStart"/>
            <w:r>
              <w:rPr>
                <w:sz w:val="24"/>
                <w:szCs w:val="26"/>
              </w:rPr>
              <w:t>w</w:t>
            </w:r>
            <w:r w:rsidRPr="00D400D5">
              <w:rPr>
                <w:sz w:val="24"/>
                <w:szCs w:val="26"/>
              </w:rPr>
              <w:t>ebsite</w:t>
            </w:r>
            <w:proofErr w:type="gramEnd"/>
          </w:p>
          <w:p w14:paraId="778355DA" w14:textId="77777777" w:rsidR="000A5AF5" w:rsidRPr="00D400D5" w:rsidRDefault="000A5AF5" w:rsidP="000A5AF5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/>
                <w:sz w:val="24"/>
                <w:szCs w:val="26"/>
              </w:rPr>
            </w:pPr>
            <w:r>
              <w:rPr>
                <w:sz w:val="24"/>
                <w:szCs w:val="26"/>
              </w:rPr>
              <w:t>Special recognition during the event</w:t>
            </w:r>
          </w:p>
          <w:p w14:paraId="3BC7FA64" w14:textId="77777777" w:rsidR="000A5AF5" w:rsidRPr="000A5AF5" w:rsidRDefault="000A5AF5" w:rsidP="000A5AF5">
            <w:pPr>
              <w:spacing w:after="0" w:line="240" w:lineRule="auto"/>
              <w:contextualSpacing/>
              <w:rPr>
                <w:sz w:val="20"/>
              </w:rPr>
            </w:pPr>
          </w:p>
          <w:p w14:paraId="5DF8406D" w14:textId="4112AB88" w:rsidR="000A5AF5" w:rsidRDefault="000A5AF5" w:rsidP="000A5AF5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19</w:t>
            </w:r>
            <w:r w:rsidRPr="00813432">
              <w:rPr>
                <w:b/>
                <w:sz w:val="28"/>
                <w:szCs w:val="26"/>
                <w:vertAlign w:val="superscript"/>
              </w:rPr>
              <w:t>th</w:t>
            </w:r>
            <w:r>
              <w:rPr>
                <w:b/>
                <w:sz w:val="28"/>
                <w:szCs w:val="26"/>
              </w:rPr>
              <w:t xml:space="preserve"> Hole Prize Sponsor</w:t>
            </w:r>
            <w:r w:rsidRPr="00245067">
              <w:rPr>
                <w:b/>
                <w:sz w:val="28"/>
                <w:szCs w:val="26"/>
              </w:rPr>
              <w:t xml:space="preserve"> $1</w:t>
            </w:r>
            <w:r w:rsidR="005E408B">
              <w:rPr>
                <w:b/>
                <w:sz w:val="28"/>
                <w:szCs w:val="26"/>
              </w:rPr>
              <w:t>,</w:t>
            </w:r>
            <w:r>
              <w:rPr>
                <w:b/>
                <w:sz w:val="28"/>
                <w:szCs w:val="26"/>
              </w:rPr>
              <w:t>5</w:t>
            </w:r>
            <w:r w:rsidRPr="00245067">
              <w:rPr>
                <w:b/>
                <w:sz w:val="28"/>
                <w:szCs w:val="26"/>
              </w:rPr>
              <w:t>00</w:t>
            </w:r>
          </w:p>
          <w:p w14:paraId="17CC8ADD" w14:textId="77777777" w:rsidR="000A5AF5" w:rsidRPr="00FF7AEA" w:rsidRDefault="000A5AF5" w:rsidP="000A5AF5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/>
                <w:sz w:val="24"/>
                <w:szCs w:val="26"/>
              </w:rPr>
            </w:pPr>
            <w:r w:rsidRPr="00D400D5">
              <w:rPr>
                <w:sz w:val="24"/>
                <w:szCs w:val="26"/>
              </w:rPr>
              <w:t xml:space="preserve">Name/Logo included on the </w:t>
            </w:r>
            <w:r>
              <w:rPr>
                <w:sz w:val="24"/>
                <w:szCs w:val="26"/>
              </w:rPr>
              <w:t>e</w:t>
            </w:r>
            <w:r w:rsidRPr="00D400D5">
              <w:rPr>
                <w:sz w:val="24"/>
                <w:szCs w:val="26"/>
              </w:rPr>
              <w:t xml:space="preserve">vent </w:t>
            </w:r>
            <w:proofErr w:type="gramStart"/>
            <w:r>
              <w:rPr>
                <w:sz w:val="24"/>
                <w:szCs w:val="26"/>
              </w:rPr>
              <w:t>w</w:t>
            </w:r>
            <w:r w:rsidRPr="00D400D5">
              <w:rPr>
                <w:sz w:val="24"/>
                <w:szCs w:val="26"/>
              </w:rPr>
              <w:t>ebsite</w:t>
            </w:r>
            <w:proofErr w:type="gramEnd"/>
          </w:p>
          <w:p w14:paraId="52E2F092" w14:textId="5C0A2A0B" w:rsidR="0024456B" w:rsidRPr="005E408B" w:rsidRDefault="000A5AF5" w:rsidP="005E408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/>
                <w:sz w:val="24"/>
                <w:szCs w:val="26"/>
              </w:rPr>
            </w:pPr>
            <w:r>
              <w:rPr>
                <w:sz w:val="24"/>
                <w:szCs w:val="26"/>
              </w:rPr>
              <w:t>Special recognition during the event</w:t>
            </w:r>
          </w:p>
        </w:tc>
        <w:tc>
          <w:tcPr>
            <w:tcW w:w="4950" w:type="dxa"/>
          </w:tcPr>
          <w:p w14:paraId="66C43A34" w14:textId="53AA8089" w:rsidR="0024456B" w:rsidRPr="00245067" w:rsidRDefault="00245067" w:rsidP="0024456B">
            <w:pPr>
              <w:spacing w:after="0"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Hole Sponsor $</w:t>
            </w:r>
            <w:r w:rsidR="002D3A9F">
              <w:rPr>
                <w:b/>
                <w:sz w:val="28"/>
                <w:szCs w:val="26"/>
              </w:rPr>
              <w:t>300</w:t>
            </w:r>
          </w:p>
          <w:p w14:paraId="5E344904" w14:textId="46EF7896" w:rsidR="00D400D5" w:rsidRPr="00D400D5" w:rsidRDefault="00D400D5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Cs/>
                <w:sz w:val="24"/>
                <w:szCs w:val="26"/>
              </w:rPr>
            </w:pPr>
            <w:r w:rsidRPr="00D400D5">
              <w:rPr>
                <w:bCs/>
                <w:sz w:val="24"/>
                <w:szCs w:val="26"/>
              </w:rPr>
              <w:t xml:space="preserve">Signage </w:t>
            </w:r>
            <w:r>
              <w:rPr>
                <w:bCs/>
                <w:sz w:val="24"/>
                <w:szCs w:val="26"/>
              </w:rPr>
              <w:t>at</w:t>
            </w:r>
            <w:r w:rsidRPr="00D400D5">
              <w:rPr>
                <w:bCs/>
                <w:sz w:val="24"/>
                <w:szCs w:val="26"/>
              </w:rPr>
              <w:t xml:space="preserve"> a tee box</w:t>
            </w:r>
          </w:p>
          <w:p w14:paraId="10F9DDD8" w14:textId="58436C3C" w:rsidR="0024456B" w:rsidRPr="00245067" w:rsidRDefault="0024456B" w:rsidP="0024456B">
            <w:pPr>
              <w:numPr>
                <w:ilvl w:val="0"/>
                <w:numId w:val="2"/>
              </w:numPr>
              <w:spacing w:after="0" w:line="240" w:lineRule="auto"/>
              <w:ind w:left="335"/>
              <w:contextualSpacing/>
              <w:rPr>
                <w:b/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Recognized as a </w:t>
            </w:r>
            <w:r w:rsidR="00245067">
              <w:rPr>
                <w:sz w:val="24"/>
                <w:szCs w:val="26"/>
              </w:rPr>
              <w:t>Hole Sponsor</w:t>
            </w:r>
            <w:r w:rsidRPr="00245067">
              <w:rPr>
                <w:sz w:val="24"/>
                <w:szCs w:val="26"/>
              </w:rPr>
              <w:t xml:space="preserve"> </w:t>
            </w:r>
            <w:r w:rsidR="00D70CAF">
              <w:rPr>
                <w:sz w:val="24"/>
                <w:szCs w:val="26"/>
              </w:rPr>
              <w:t xml:space="preserve">during the </w:t>
            </w:r>
            <w:proofErr w:type="gramStart"/>
            <w:r w:rsidR="00D70CAF">
              <w:rPr>
                <w:sz w:val="24"/>
                <w:szCs w:val="26"/>
              </w:rPr>
              <w:t>event</w:t>
            </w:r>
            <w:proofErr w:type="gramEnd"/>
          </w:p>
          <w:p w14:paraId="5CC07219" w14:textId="77777777" w:rsidR="0024456B" w:rsidRPr="00245067" w:rsidRDefault="0024456B" w:rsidP="0024456B">
            <w:pPr>
              <w:spacing w:after="0" w:line="240" w:lineRule="auto"/>
              <w:ind w:left="-25"/>
              <w:rPr>
                <w:b/>
                <w:sz w:val="24"/>
                <w:szCs w:val="26"/>
              </w:rPr>
            </w:pPr>
          </w:p>
          <w:p w14:paraId="358EE0FC" w14:textId="77777777" w:rsidR="0024456B" w:rsidRPr="00245067" w:rsidRDefault="0024456B" w:rsidP="0024456B">
            <w:pPr>
              <w:spacing w:after="0" w:line="240" w:lineRule="auto"/>
              <w:ind w:left="-25"/>
              <w:rPr>
                <w:b/>
                <w:sz w:val="28"/>
                <w:szCs w:val="26"/>
              </w:rPr>
            </w:pPr>
            <w:r w:rsidRPr="00245067">
              <w:rPr>
                <w:b/>
                <w:sz w:val="28"/>
                <w:szCs w:val="26"/>
              </w:rPr>
              <w:t xml:space="preserve">Spirit Sponsor: </w:t>
            </w:r>
          </w:p>
          <w:p w14:paraId="4559E14A" w14:textId="128D6B7B" w:rsidR="0024456B" w:rsidRDefault="0024456B" w:rsidP="0024456B">
            <w:pPr>
              <w:spacing w:after="0" w:line="240" w:lineRule="auto"/>
              <w:ind w:left="-25"/>
              <w:rPr>
                <w:sz w:val="24"/>
                <w:szCs w:val="26"/>
              </w:rPr>
            </w:pPr>
            <w:r w:rsidRPr="00245067">
              <w:rPr>
                <w:sz w:val="24"/>
                <w:szCs w:val="26"/>
              </w:rPr>
              <w:t xml:space="preserve">I am unable to attend the event, but please accept my 100% tax-deductible donation in the amount of $________ toward a Scholarship. </w:t>
            </w:r>
          </w:p>
          <w:p w14:paraId="63315FA0" w14:textId="45493C4D" w:rsidR="007301D5" w:rsidRDefault="007301D5" w:rsidP="0024456B">
            <w:pPr>
              <w:spacing w:after="0" w:line="240" w:lineRule="auto"/>
              <w:ind w:left="-25"/>
              <w:rPr>
                <w:sz w:val="24"/>
                <w:szCs w:val="26"/>
              </w:rPr>
            </w:pPr>
          </w:p>
          <w:p w14:paraId="3217F737" w14:textId="218FA860" w:rsidR="005C6A3C" w:rsidRDefault="005C6A3C" w:rsidP="005C6A3C">
            <w:pPr>
              <w:spacing w:after="0" w:line="240" w:lineRule="auto"/>
              <w:ind w:left="-25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Foursome Cost</w:t>
            </w:r>
            <w:r w:rsidRPr="00245067">
              <w:rPr>
                <w:b/>
                <w:sz w:val="28"/>
                <w:szCs w:val="26"/>
              </w:rPr>
              <w:t xml:space="preserve">: </w:t>
            </w:r>
            <w:r>
              <w:rPr>
                <w:b/>
                <w:sz w:val="28"/>
                <w:szCs w:val="26"/>
              </w:rPr>
              <w:t xml:space="preserve"> $700</w:t>
            </w:r>
          </w:p>
          <w:p w14:paraId="5C73C4BB" w14:textId="77777777" w:rsidR="005C6A3C" w:rsidRPr="00462858" w:rsidRDefault="005C6A3C" w:rsidP="005C6A3C">
            <w:pPr>
              <w:spacing w:after="0" w:line="240" w:lineRule="auto"/>
              <w:ind w:left="-25"/>
              <w:rPr>
                <w:b/>
                <w:sz w:val="24"/>
                <w:szCs w:val="26"/>
              </w:rPr>
            </w:pPr>
          </w:p>
          <w:p w14:paraId="604F2C46" w14:textId="77777777" w:rsidR="005C6A3C" w:rsidRPr="00FF7AEA" w:rsidRDefault="005C6A3C" w:rsidP="005C6A3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7AEA">
              <w:rPr>
                <w:b/>
                <w:bCs/>
                <w:sz w:val="28"/>
                <w:szCs w:val="28"/>
              </w:rPr>
              <w:t>Mulligan Package (4):  $20</w:t>
            </w:r>
          </w:p>
          <w:p w14:paraId="58625A50" w14:textId="77777777" w:rsidR="005C6A3C" w:rsidRPr="00462858" w:rsidRDefault="005C6A3C" w:rsidP="005C6A3C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14:paraId="502F8395" w14:textId="77777777" w:rsidR="005C6A3C" w:rsidRPr="00FF7AEA" w:rsidRDefault="005C6A3C" w:rsidP="005C6A3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7AEA">
              <w:rPr>
                <w:b/>
                <w:bCs/>
                <w:sz w:val="28"/>
                <w:szCs w:val="28"/>
              </w:rPr>
              <w:t>Charity</w:t>
            </w:r>
            <w:r>
              <w:rPr>
                <w:b/>
                <w:bCs/>
                <w:sz w:val="28"/>
                <w:szCs w:val="28"/>
              </w:rPr>
              <w:t xml:space="preserve"> Cheaters</w:t>
            </w:r>
            <w:r w:rsidRPr="00FF7AEA">
              <w:rPr>
                <w:b/>
                <w:bCs/>
                <w:sz w:val="28"/>
                <w:szCs w:val="28"/>
              </w:rPr>
              <w:t xml:space="preserve"> Package:  $50</w:t>
            </w:r>
          </w:p>
          <w:p w14:paraId="5CFCE6F3" w14:textId="77777777" w:rsidR="0024456B" w:rsidRDefault="005C6A3C" w:rsidP="00462858">
            <w:pPr>
              <w:spacing w:after="0" w:line="240" w:lineRule="auto"/>
              <w:ind w:left="-2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(8 Mulligans, 1 – 5’ putting string, 1 Ball Throw)</w:t>
            </w:r>
          </w:p>
          <w:p w14:paraId="22E5A71A" w14:textId="77777777" w:rsidR="000A5AF5" w:rsidRPr="005E408B" w:rsidRDefault="000A5AF5" w:rsidP="00462858">
            <w:pPr>
              <w:spacing w:after="0" w:line="240" w:lineRule="auto"/>
              <w:ind w:left="-25"/>
              <w:rPr>
                <w:sz w:val="18"/>
                <w:szCs w:val="20"/>
              </w:rPr>
            </w:pPr>
          </w:p>
          <w:p w14:paraId="30F4A42A" w14:textId="32441EE7" w:rsidR="005E408B" w:rsidRDefault="005E408B" w:rsidP="00462858">
            <w:pPr>
              <w:spacing w:after="0" w:line="240" w:lineRule="auto"/>
              <w:ind w:left="-25"/>
              <w:rPr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242B4" wp14:editId="34B423C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78105</wp:posOffset>
                      </wp:positionV>
                      <wp:extent cx="2809875" cy="2457450"/>
                      <wp:effectExtent l="19050" t="19050" r="28575" b="19050"/>
                      <wp:wrapNone/>
                      <wp:docPr id="210604213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4574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4E8E46" id="Rectangle: Rounded Corners 1" o:spid="_x0000_s1026" style="position:absolute;margin-left:9.85pt;margin-top:6.15pt;width:221.2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vsiAIAAG8FAAAOAAAAZHJzL2Uyb0RvYy54bWysVE1v2zAMvQ/YfxB0X+1kydoGdYqgRYcB&#10;RVe0HXpWZCk2IIsapcTJfv0o+SNBV+ww7CJLJvme+ETy6nrfGLZT6GuwBZ+c5ZwpK6Gs7abgP17u&#10;Pl1w5oOwpTBgVcEPyvPr5ccPV61bqClUYEqFjECsX7Su4FUIbpFlXlaqEf4MnLJk1ICNCHTETVai&#10;aAm9Mdk0z79kLWDpEKTynv7edka+TPhaKxm+a+1VYKbgdLeQVkzrOq7Z8kosNihcVcv+GuIfbtGI&#10;2hLpCHUrgmBbrP+AamqJ4EGHMwlNBlrXUqUcKJtJ/iab50o4lXIhcbwbZfL/D1Y+7J7dI5IMrfML&#10;T9uYxV5jE790P7ZPYh1GsdQ+MEk/pxf55cX5nDNJtulsfj6bJzmzY7hDH74qaFjcFBxha8snepKk&#10;lNjd+0C85D/4RUoLd7Ux6VmMZW3kmRNLNHkwdRmt6YCb9Y1BthP0suf553w1sJ+4EbaxRHHMLe3C&#10;waiIYeyT0qwuYzYdQyw7NcIKKZUNk85UiVJ1bJN5no9kQ0RKJAFGZE23HLF7gMGzAxmwOwV6/xiq&#10;UtWOwfnfLtYFjxGJGWwYg5vaAr4HYCirnrnzH0TqpIkqraE8PCJD6HrGO3lX0zPeCx8eBVKTUDtR&#10;44fvtGgD9FLQ7zirAH+99z/6U+2SlbOWmq7g/udWoOLMfLNU1ZeT2Sx2aTpQSU3pgKeW9anFbpsb&#10;oNef0IhxMm2jfzDDViM0rzQfVpGVTMJK4i64DDgcbkI3DGjCSLVaJTfqTCfCvX12MoJHVWOFvuxf&#10;Bbq+lgO1wQMMDSoWb6q5842RFlbbALpOpX7UtdebujoVTj+B4tg4PSev45xc/gYAAP//AwBQSwME&#10;FAAGAAgAAAAhABwthPfiAAAACQEAAA8AAABkcnMvZG93bnJldi54bWxMj1FLwzAUhd8F/0O4gm8u&#10;tZW61qZjKhXGQHCbqG9ZE9tqclOarOv+vdcnfboczuHc7xSLyRo26sF3DgVczyJgGmunOmwE7LbV&#10;1RyYDxKVNA61gJP2sCjPzwqZK3fEFz1uQsOoBH0uBbQh9Dnnvm61lX7meo3kfbrBykByaLga5JHK&#10;reFxFKXcyg7pQyt7/dDq+ntzsALM9vljvH9dpdV6vXLLt+yxenr/EuLyYlreAQt6Cn9h+MUndCiJ&#10;ae8OqDwzpLNbStKNE2Dk36RxDGwvIMmyBHhZ8P8Lyh8AAAD//wMAUEsBAi0AFAAGAAgAAAAhALaD&#10;OJL+AAAA4QEAABMAAAAAAAAAAAAAAAAAAAAAAFtDb250ZW50X1R5cGVzXS54bWxQSwECLQAUAAYA&#10;CAAAACEAOP0h/9YAAACUAQAACwAAAAAAAAAAAAAAAAAvAQAAX3JlbHMvLnJlbHNQSwECLQAUAAYA&#10;CAAAACEAgi5L7IgCAABvBQAADgAAAAAAAAAAAAAAAAAuAgAAZHJzL2Uyb0RvYy54bWxQSwECLQAU&#10;AAYACAAAACEAHC2E9+IAAAAJAQAADwAAAAAAAAAAAAAAAADiBAAAZHJzL2Rvd25yZXYueG1sUEsF&#10;BgAAAAAEAAQA8wAAAPEFAAAAAA==&#10;" filled="f" strokecolor="#7030a0" strokeweight="2.25pt">
                      <v:stroke joinstyle="miter"/>
                    </v:roundrect>
                  </w:pict>
                </mc:Fallback>
              </mc:AlternateContent>
            </w:r>
          </w:p>
          <w:p w14:paraId="5F484CE9" w14:textId="044B5514" w:rsidR="000A5AF5" w:rsidRPr="005E408B" w:rsidRDefault="000A5AF5" w:rsidP="000A5AF5">
            <w:pPr>
              <w:spacing w:after="0" w:line="240" w:lineRule="auto"/>
              <w:ind w:right="89"/>
              <w:jc w:val="center"/>
              <w:rPr>
                <w:sz w:val="18"/>
                <w:szCs w:val="18"/>
              </w:rPr>
            </w:pPr>
            <w:r w:rsidRPr="005E408B">
              <w:rPr>
                <w:b/>
                <w:bCs/>
                <w:sz w:val="28"/>
                <w:szCs w:val="28"/>
              </w:rPr>
              <w:t xml:space="preserve">To register as a sponsor, </w:t>
            </w:r>
            <w:r w:rsidR="005E408B" w:rsidRPr="005E408B">
              <w:rPr>
                <w:b/>
                <w:bCs/>
                <w:sz w:val="28"/>
                <w:szCs w:val="28"/>
              </w:rPr>
              <w:br/>
            </w:r>
            <w:r w:rsidRPr="005E408B">
              <w:rPr>
                <w:b/>
                <w:bCs/>
                <w:sz w:val="28"/>
                <w:szCs w:val="28"/>
              </w:rPr>
              <w:t xml:space="preserve">purchase foursomes, </w:t>
            </w:r>
            <w:r w:rsidRPr="005E408B">
              <w:rPr>
                <w:b/>
                <w:bCs/>
                <w:sz w:val="28"/>
                <w:szCs w:val="28"/>
              </w:rPr>
              <w:br/>
              <w:t xml:space="preserve">or make a donation, </w:t>
            </w:r>
            <w:r w:rsidRPr="005E408B">
              <w:rPr>
                <w:b/>
                <w:bCs/>
                <w:sz w:val="28"/>
                <w:szCs w:val="28"/>
              </w:rPr>
              <w:br/>
              <w:t xml:space="preserve">please visit the event </w:t>
            </w:r>
            <w:proofErr w:type="gramStart"/>
            <w:r w:rsidRPr="005E408B">
              <w:rPr>
                <w:b/>
                <w:bCs/>
                <w:sz w:val="28"/>
                <w:szCs w:val="28"/>
              </w:rPr>
              <w:t>website</w:t>
            </w:r>
            <w:proofErr w:type="gramEnd"/>
          </w:p>
          <w:p w14:paraId="5270B609" w14:textId="77777777" w:rsidR="000A5AF5" w:rsidRPr="000A5AF5" w:rsidRDefault="00000000" w:rsidP="000A5AF5">
            <w:pPr>
              <w:spacing w:after="0" w:line="240" w:lineRule="auto"/>
              <w:ind w:left="536" w:right="359"/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="000A5AF5" w:rsidRPr="005E408B">
                <w:rPr>
                  <w:rStyle w:val="Hyperlink"/>
                  <w:b/>
                  <w:bCs/>
                  <w:sz w:val="20"/>
                  <w:szCs w:val="20"/>
                </w:rPr>
                <w:t>https://www.positivepathsaz.org/golf-event/</w:t>
              </w:r>
            </w:hyperlink>
          </w:p>
          <w:p w14:paraId="79CCC00C" w14:textId="022B4E8A" w:rsidR="000A5AF5" w:rsidRPr="000A5AF5" w:rsidRDefault="000A5AF5" w:rsidP="000A5AF5">
            <w:pPr>
              <w:spacing w:after="0" w:line="240" w:lineRule="auto"/>
              <w:ind w:left="536" w:right="359"/>
              <w:jc w:val="center"/>
              <w:rPr>
                <w:sz w:val="6"/>
                <w:szCs w:val="6"/>
              </w:rPr>
            </w:pPr>
            <w:r w:rsidRPr="000A5AF5">
              <w:rPr>
                <w:b/>
                <w:bCs/>
                <w:sz w:val="20"/>
                <w:szCs w:val="20"/>
              </w:rPr>
              <w:t> </w:t>
            </w:r>
          </w:p>
          <w:p w14:paraId="2A910F41" w14:textId="77777777" w:rsidR="000A5AF5" w:rsidRDefault="000A5AF5" w:rsidP="000A5AF5">
            <w:pPr>
              <w:spacing w:after="0" w:line="240" w:lineRule="auto"/>
              <w:ind w:left="-25"/>
              <w:jc w:val="center"/>
              <w:rPr>
                <w:b/>
                <w:bCs/>
                <w:sz w:val="28"/>
                <w:szCs w:val="28"/>
              </w:rPr>
            </w:pPr>
            <w:r w:rsidRPr="005E408B">
              <w:rPr>
                <w:b/>
                <w:bCs/>
                <w:sz w:val="28"/>
                <w:szCs w:val="28"/>
              </w:rPr>
              <w:t xml:space="preserve">If you are paying by check </w:t>
            </w:r>
            <w:r w:rsidR="005E408B" w:rsidRPr="005E408B">
              <w:rPr>
                <w:b/>
                <w:bCs/>
                <w:sz w:val="28"/>
                <w:szCs w:val="28"/>
              </w:rPr>
              <w:br/>
            </w:r>
            <w:r w:rsidRPr="005E408B">
              <w:rPr>
                <w:b/>
                <w:bCs/>
                <w:sz w:val="28"/>
                <w:szCs w:val="28"/>
              </w:rPr>
              <w:t xml:space="preserve">or need an invoice, </w:t>
            </w:r>
            <w:r w:rsidRPr="005E408B">
              <w:rPr>
                <w:b/>
                <w:bCs/>
                <w:sz w:val="28"/>
                <w:szCs w:val="28"/>
              </w:rPr>
              <w:br/>
              <w:t xml:space="preserve">please contact </w:t>
            </w:r>
            <w:r w:rsidR="005E408B">
              <w:rPr>
                <w:b/>
                <w:bCs/>
                <w:sz w:val="24"/>
                <w:szCs w:val="24"/>
              </w:rPr>
              <w:br/>
            </w:r>
            <w:hyperlink r:id="rId11" w:history="1">
              <w:r w:rsidR="005E408B" w:rsidRPr="00EF4465">
                <w:rPr>
                  <w:rStyle w:val="Hyperlink"/>
                  <w:b/>
                  <w:bCs/>
                  <w:sz w:val="24"/>
                  <w:szCs w:val="24"/>
                </w:rPr>
                <w:t>donate@positivepathsaz.org</w:t>
              </w:r>
            </w:hyperlink>
            <w:r w:rsidRPr="005E408B">
              <w:rPr>
                <w:b/>
                <w:bCs/>
                <w:sz w:val="24"/>
                <w:szCs w:val="24"/>
              </w:rPr>
              <w:t xml:space="preserve"> </w:t>
            </w:r>
            <w:r w:rsidRPr="005E408B">
              <w:rPr>
                <w:b/>
                <w:bCs/>
                <w:sz w:val="24"/>
                <w:szCs w:val="24"/>
              </w:rPr>
              <w:br/>
            </w:r>
            <w:r w:rsidRPr="005E408B">
              <w:rPr>
                <w:b/>
                <w:bCs/>
                <w:sz w:val="28"/>
                <w:szCs w:val="28"/>
              </w:rPr>
              <w:t>or call (480) 788-0615</w:t>
            </w:r>
          </w:p>
          <w:p w14:paraId="02055232" w14:textId="77777777" w:rsidR="005E408B" w:rsidRDefault="005E408B" w:rsidP="000A5AF5">
            <w:pPr>
              <w:spacing w:after="0" w:line="240" w:lineRule="auto"/>
              <w:ind w:left="-25"/>
              <w:jc w:val="center"/>
              <w:rPr>
                <w:sz w:val="28"/>
                <w:szCs w:val="28"/>
              </w:rPr>
            </w:pPr>
          </w:p>
          <w:p w14:paraId="212EFAE5" w14:textId="5DAED433" w:rsidR="005E408B" w:rsidRPr="005E408B" w:rsidRDefault="005E408B" w:rsidP="005E408B">
            <w:pPr>
              <w:spacing w:after="0" w:line="240" w:lineRule="auto"/>
              <w:jc w:val="center"/>
              <w:rPr>
                <w:i/>
              </w:rPr>
            </w:pPr>
            <w:r w:rsidRPr="005E408B">
              <w:rPr>
                <w:i/>
              </w:rPr>
              <w:t xml:space="preserve">Positive Paths is a tax-exempt </w:t>
            </w:r>
            <w:proofErr w:type="gramStart"/>
            <w:r w:rsidRPr="005E408B">
              <w:rPr>
                <w:i/>
              </w:rPr>
              <w:t>organization</w:t>
            </w:r>
            <w:proofErr w:type="gramEnd"/>
          </w:p>
          <w:p w14:paraId="2C46799B" w14:textId="3AE77CE3" w:rsidR="005E408B" w:rsidRPr="005E408B" w:rsidRDefault="005E408B" w:rsidP="005E408B">
            <w:pPr>
              <w:spacing w:after="0" w:line="240" w:lineRule="auto"/>
              <w:ind w:left="-25"/>
              <w:jc w:val="center"/>
              <w:rPr>
                <w:i/>
                <w:color w:val="0563C1" w:themeColor="hyperlink"/>
                <w:sz w:val="20"/>
                <w:u w:val="single"/>
              </w:rPr>
            </w:pPr>
            <w:r w:rsidRPr="005E408B">
              <w:rPr>
                <w:b/>
              </w:rPr>
              <w:t>Nonprofit Tax ID: 46-4943070</w:t>
            </w:r>
          </w:p>
        </w:tc>
      </w:tr>
    </w:tbl>
    <w:p w14:paraId="4C86BCFE" w14:textId="700DE83B" w:rsidR="0024456B" w:rsidRPr="0024456B" w:rsidRDefault="0024456B" w:rsidP="0024456B">
      <w:pPr>
        <w:spacing w:after="0" w:line="480" w:lineRule="auto"/>
        <w:rPr>
          <w:sz w:val="10"/>
          <w:szCs w:val="10"/>
        </w:rPr>
      </w:pPr>
    </w:p>
    <w:p w14:paraId="5D34C42A" w14:textId="77777777" w:rsidR="0024456B" w:rsidRPr="006B1031" w:rsidRDefault="0024456B" w:rsidP="0024456B">
      <w:pPr>
        <w:spacing w:after="0" w:line="240" w:lineRule="auto"/>
        <w:rPr>
          <w:i/>
          <w:sz w:val="16"/>
          <w:szCs w:val="20"/>
        </w:rPr>
      </w:pPr>
    </w:p>
    <w:p w14:paraId="7B8FB13F" w14:textId="77777777" w:rsidR="0024456B" w:rsidRPr="006B1031" w:rsidRDefault="0024456B" w:rsidP="0024456B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5D76AB" w14:paraId="5F1E742E" w14:textId="77777777" w:rsidTr="002704A8">
        <w:trPr>
          <w:trHeight w:val="2160"/>
        </w:trPr>
        <w:tc>
          <w:tcPr>
            <w:tcW w:w="4735" w:type="dxa"/>
          </w:tcPr>
          <w:p w14:paraId="4B818FC2" w14:textId="77777777" w:rsidR="005D76AB" w:rsidRDefault="005D76AB" w:rsidP="00D13909">
            <w:pPr>
              <w:jc w:val="center"/>
            </w:pPr>
            <w:r>
              <w:rPr>
                <w:rFonts w:eastAsia="Copperplate Gothic Light" w:cs="Copperplate Gothic Light"/>
                <w:noProof/>
              </w:rPr>
              <w:drawing>
                <wp:inline distT="0" distB="0" distL="0" distR="0" wp14:anchorId="2E5BEE3D" wp14:editId="17CF78B9">
                  <wp:extent cx="2330450" cy="1193800"/>
                  <wp:effectExtent l="0" t="0" r="0" b="6350"/>
                  <wp:docPr id="998708712" name="Picture 998708712" descr="A purple and purple mountain with a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08712" name="Picture 998708712" descr="A purple and purple mountain with a ro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71" b="7828"/>
                          <a:stretch/>
                        </pic:blipFill>
                        <pic:spPr bwMode="auto">
                          <a:xfrm>
                            <a:off x="0" y="0"/>
                            <a:ext cx="2363326" cy="12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14:paraId="4474ED7A" w14:textId="77777777" w:rsidR="005D76AB" w:rsidRPr="005D76AB" w:rsidRDefault="005D76AB" w:rsidP="00D13909">
            <w:pPr>
              <w:spacing w:before="16" w:after="0" w:line="240" w:lineRule="auto"/>
              <w:ind w:left="342" w:right="427"/>
              <w:jc w:val="center"/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</w:pPr>
            <w:r w:rsidRPr="005D76AB">
              <w:rPr>
                <w:rFonts w:eastAsia="Copperplate Gothic Light" w:cs="Copperplate Gothic Light"/>
                <w:b/>
                <w:color w:val="231F20"/>
                <w:sz w:val="36"/>
                <w:szCs w:val="36"/>
              </w:rPr>
              <w:t>4th Annual Golf Event</w:t>
            </w:r>
          </w:p>
          <w:p w14:paraId="54C73FA7" w14:textId="77777777" w:rsidR="005D76AB" w:rsidRPr="001E1E2B" w:rsidRDefault="005D76AB" w:rsidP="00D13909">
            <w:pPr>
              <w:spacing w:before="16"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Academy Engraved LET" w:cs="Academy Engraved LET"/>
                <w:b/>
                <w:bCs/>
                <w:color w:val="7030A0"/>
                <w:sz w:val="24"/>
                <w:szCs w:val="24"/>
              </w:rPr>
              <w:t>Sunday, November 19, 2023</w:t>
            </w:r>
          </w:p>
          <w:p w14:paraId="7AE1DDCE" w14:textId="77777777" w:rsidR="005D76A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 xml:space="preserve">Red Mountain Ranch </w:t>
            </w:r>
          </w:p>
          <w:p w14:paraId="46071681" w14:textId="77777777" w:rsidR="005D76A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8"/>
                <w:szCs w:val="28"/>
              </w:rPr>
            </w:pPr>
            <w:r>
              <w:rPr>
                <w:rFonts w:eastAsia="Academy Engraved LET" w:cs="Academy Engraved LET"/>
                <w:b/>
                <w:sz w:val="28"/>
                <w:szCs w:val="28"/>
              </w:rPr>
              <w:t>Country Club</w:t>
            </w:r>
          </w:p>
          <w:p w14:paraId="18F737A5" w14:textId="77777777" w:rsidR="005D76AB" w:rsidRPr="001E1E2B" w:rsidRDefault="005D76AB" w:rsidP="00D13909">
            <w:pPr>
              <w:spacing w:after="0" w:line="240" w:lineRule="auto"/>
              <w:ind w:left="342" w:right="427"/>
              <w:jc w:val="center"/>
              <w:rPr>
                <w:rFonts w:eastAsia="Academy Engraved LET" w:cs="Academy Engraved LET"/>
                <w:b/>
                <w:sz w:val="20"/>
                <w:szCs w:val="20"/>
              </w:rPr>
            </w:pPr>
            <w:r>
              <w:rPr>
                <w:rFonts w:eastAsia="Academy Engraved LET" w:cs="Academy Engraved LET"/>
                <w:b/>
                <w:sz w:val="20"/>
                <w:szCs w:val="20"/>
              </w:rPr>
              <w:t>6425 E</w:t>
            </w:r>
            <w:r w:rsidRPr="001E1E2B">
              <w:rPr>
                <w:rFonts w:eastAsia="Academy Engraved LET" w:cs="Academy Engraved LET"/>
                <w:b/>
                <w:sz w:val="20"/>
                <w:szCs w:val="20"/>
              </w:rPr>
              <w:t>.</w:t>
            </w:r>
            <w:r>
              <w:rPr>
                <w:rFonts w:eastAsia="Academy Engraved LET" w:cs="Academy Engraved LET"/>
                <w:b/>
                <w:sz w:val="20"/>
                <w:szCs w:val="20"/>
              </w:rPr>
              <w:t xml:space="preserve"> Teton Circle</w:t>
            </w:r>
            <w:r w:rsidRPr="001E1E2B">
              <w:rPr>
                <w:rFonts w:eastAsia="Academy Engraved LET" w:cs="Academy Engraved LET"/>
                <w:b/>
                <w:sz w:val="20"/>
                <w:szCs w:val="20"/>
              </w:rPr>
              <w:t>, Mesa, AZ 85215</w:t>
            </w:r>
          </w:p>
        </w:tc>
      </w:tr>
    </w:tbl>
    <w:p w14:paraId="7873E9B8" w14:textId="77777777" w:rsidR="006572F0" w:rsidRPr="00520A68" w:rsidRDefault="006572F0" w:rsidP="00813432">
      <w:pPr>
        <w:spacing w:after="0" w:line="240" w:lineRule="auto"/>
        <w:rPr>
          <w:b/>
          <w:sz w:val="32"/>
        </w:rPr>
      </w:pPr>
    </w:p>
    <w:p w14:paraId="6CF3AC3A" w14:textId="6680ADD7" w:rsidR="0024456B" w:rsidRDefault="0024456B" w:rsidP="0024456B">
      <w:pPr>
        <w:spacing w:after="0" w:line="240" w:lineRule="auto"/>
        <w:jc w:val="center"/>
        <w:rPr>
          <w:b/>
          <w:sz w:val="44"/>
          <w:szCs w:val="28"/>
        </w:rPr>
      </w:pPr>
      <w:r w:rsidRPr="002704A8">
        <w:rPr>
          <w:b/>
          <w:sz w:val="44"/>
          <w:szCs w:val="28"/>
        </w:rPr>
        <w:t>Positive Paths Board of Directors</w:t>
      </w:r>
    </w:p>
    <w:p w14:paraId="2989217F" w14:textId="77777777" w:rsidR="00A42675" w:rsidRDefault="00A42675" w:rsidP="0024456B">
      <w:pPr>
        <w:spacing w:after="0" w:line="240" w:lineRule="auto"/>
        <w:jc w:val="center"/>
        <w:rPr>
          <w:b/>
          <w:sz w:val="44"/>
          <w:szCs w:val="28"/>
        </w:rPr>
      </w:pPr>
    </w:p>
    <w:tbl>
      <w:tblPr>
        <w:tblStyle w:val="TableGrid0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2970"/>
      </w:tblGrid>
      <w:tr w:rsidR="00A42675" w:rsidRPr="00D36669" w14:paraId="718C4CE8" w14:textId="77777777" w:rsidTr="00D13909">
        <w:trPr>
          <w:trHeight w:val="7570"/>
        </w:trPr>
        <w:tc>
          <w:tcPr>
            <w:tcW w:w="3330" w:type="dxa"/>
          </w:tcPr>
          <w:p w14:paraId="28985C44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 xml:space="preserve">Cherri Marrese, </w:t>
            </w:r>
            <w:r w:rsidRPr="00D36669">
              <w:rPr>
                <w:rFonts w:cstheme="minorHAnsi"/>
                <w:b/>
              </w:rPr>
              <w:br/>
              <w:t>Board President</w:t>
            </w:r>
          </w:p>
          <w:p w14:paraId="78186F59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  <w:r w:rsidRPr="00D36669">
              <w:rPr>
                <w:rFonts w:cstheme="minorHAnsi"/>
                <w:bCs/>
              </w:rPr>
              <w:t>President/Owner</w:t>
            </w:r>
          </w:p>
          <w:p w14:paraId="5C749095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  <w:r w:rsidRPr="00D36669">
              <w:rPr>
                <w:rFonts w:cstheme="minorHAnsi"/>
                <w:bCs/>
              </w:rPr>
              <w:t>Corporate Air Mechanical Services</w:t>
            </w:r>
          </w:p>
          <w:p w14:paraId="7EDB89A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</w:p>
          <w:p w14:paraId="473CD09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 xml:space="preserve">LaCinda Smoot Lewis, </w:t>
            </w:r>
          </w:p>
          <w:p w14:paraId="031B13B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Board Vice President</w:t>
            </w:r>
          </w:p>
          <w:p w14:paraId="40CF10D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Co-Owner/Business Manager</w:t>
            </w:r>
          </w:p>
          <w:p w14:paraId="62C4FF83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EFY Enterprises LLC</w:t>
            </w:r>
          </w:p>
          <w:p w14:paraId="3A8B306A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</w:p>
          <w:p w14:paraId="08CD1499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 xml:space="preserve">Doreen Cott, </w:t>
            </w:r>
          </w:p>
          <w:p w14:paraId="3E9BED00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>Board Secretary</w:t>
            </w:r>
          </w:p>
          <w:p w14:paraId="7EDFF469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  <w:r w:rsidRPr="00D36669">
              <w:rPr>
                <w:rFonts w:cstheme="minorHAnsi"/>
                <w:bCs/>
              </w:rPr>
              <w:t>Director of Economic Development</w:t>
            </w:r>
          </w:p>
          <w:p w14:paraId="70B0510F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Cs/>
              </w:rPr>
            </w:pPr>
            <w:r w:rsidRPr="00D36669">
              <w:rPr>
                <w:rFonts w:cstheme="minorHAnsi"/>
                <w:bCs/>
              </w:rPr>
              <w:t>Town of Queen Creek</w:t>
            </w:r>
          </w:p>
          <w:p w14:paraId="3722A276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</w:p>
          <w:p w14:paraId="46BF660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 xml:space="preserve">Joyce McKinney, </w:t>
            </w:r>
          </w:p>
          <w:p w14:paraId="37B905BC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Board Treasurer </w:t>
            </w:r>
          </w:p>
          <w:p w14:paraId="501DE12D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Retired </w:t>
            </w:r>
          </w:p>
          <w:p w14:paraId="25545A0F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IBM</w:t>
            </w:r>
          </w:p>
          <w:p w14:paraId="300FBBB4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66A0C274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 xml:space="preserve">Sandra Hudson, </w:t>
            </w:r>
          </w:p>
          <w:p w14:paraId="4050C2B8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>Board Past President</w:t>
            </w:r>
          </w:p>
          <w:p w14:paraId="754AD9DE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CEO Trust &amp; Wealth Management</w:t>
            </w:r>
          </w:p>
          <w:p w14:paraId="53950F5C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President </w:t>
            </w:r>
          </w:p>
          <w:p w14:paraId="187B240D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proofErr w:type="spellStart"/>
            <w:r w:rsidRPr="00D36669">
              <w:rPr>
                <w:rFonts w:cstheme="minorHAnsi"/>
              </w:rPr>
              <w:t>TrustBank</w:t>
            </w:r>
            <w:proofErr w:type="spellEnd"/>
            <w:r w:rsidRPr="00D36669">
              <w:rPr>
                <w:rFonts w:cstheme="minorHAnsi"/>
              </w:rPr>
              <w:t xml:space="preserve"> Arizona</w:t>
            </w:r>
          </w:p>
          <w:p w14:paraId="4722C23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1B819A5D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560BA83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18413C4C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30" w:type="dxa"/>
          </w:tcPr>
          <w:p w14:paraId="19B2DBD2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</w:rPr>
              <w:t xml:space="preserve">Imelda Castro </w:t>
            </w:r>
          </w:p>
          <w:p w14:paraId="7DA7C135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Retired</w:t>
            </w:r>
          </w:p>
          <w:p w14:paraId="27ABF7C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Intel Corporation </w:t>
            </w:r>
          </w:p>
          <w:p w14:paraId="0B4C775D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 </w:t>
            </w:r>
          </w:p>
          <w:p w14:paraId="0F8BF2DF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Rhonda Curtis </w:t>
            </w:r>
          </w:p>
          <w:p w14:paraId="06F0FE73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Branch President</w:t>
            </w:r>
          </w:p>
          <w:p w14:paraId="665E4669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First International Bank and Trust</w:t>
            </w:r>
          </w:p>
          <w:p w14:paraId="49C012AB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689912DE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Donna Golub</w:t>
            </w:r>
          </w:p>
          <w:p w14:paraId="5375CC4D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Manager, Supply Chain</w:t>
            </w:r>
          </w:p>
          <w:p w14:paraId="692B9743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The Boeing Company</w:t>
            </w:r>
          </w:p>
          <w:p w14:paraId="4856D7C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</w:rPr>
            </w:pPr>
            <w:r w:rsidRPr="00D36669">
              <w:rPr>
                <w:rFonts w:cstheme="minorHAnsi"/>
                <w:b/>
              </w:rPr>
              <w:t xml:space="preserve"> </w:t>
            </w:r>
          </w:p>
          <w:p w14:paraId="469FEEF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Denise Hayes </w:t>
            </w:r>
          </w:p>
          <w:p w14:paraId="009F4A22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Sr. Content &amp; Marketing Strategist </w:t>
            </w:r>
          </w:p>
          <w:p w14:paraId="79EBAA01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Salt River Project </w:t>
            </w:r>
          </w:p>
          <w:p w14:paraId="60E5D648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6C5A7F84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Dr. Maria Hesse </w:t>
            </w:r>
            <w:r w:rsidRPr="00D36669">
              <w:rPr>
                <w:rFonts w:cstheme="minorHAnsi"/>
                <w:b/>
              </w:rPr>
              <w:br/>
            </w:r>
            <w:r w:rsidRPr="00D36669">
              <w:rPr>
                <w:rFonts w:cstheme="minorHAnsi"/>
              </w:rPr>
              <w:t xml:space="preserve">Faculty, Higher Education </w:t>
            </w:r>
            <w:r w:rsidRPr="00D36669">
              <w:rPr>
                <w:rFonts w:cstheme="minorHAnsi"/>
              </w:rPr>
              <w:br/>
              <w:t xml:space="preserve">Arizona State University </w:t>
            </w:r>
          </w:p>
          <w:p w14:paraId="66DAD25A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73C4BA02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Jenna Kahl</w:t>
            </w:r>
          </w:p>
          <w:p w14:paraId="5D20CD78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Associate Vice President</w:t>
            </w:r>
          </w:p>
          <w:p w14:paraId="4E77606A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Chandler-Gilbert Comm College</w:t>
            </w:r>
          </w:p>
          <w:p w14:paraId="54BAAAF5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</w:p>
          <w:p w14:paraId="183D5ACA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Julia Marreel</w:t>
            </w:r>
          </w:p>
          <w:p w14:paraId="04D0AC70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Retired</w:t>
            </w:r>
          </w:p>
          <w:p w14:paraId="5473E8E0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>Hotel Management</w:t>
            </w:r>
          </w:p>
          <w:p w14:paraId="7DB9CF4F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</w:p>
          <w:p w14:paraId="5C530627" w14:textId="77777777" w:rsidR="00A42675" w:rsidRPr="00D36669" w:rsidRDefault="00A42675" w:rsidP="00A42675">
            <w:pPr>
              <w:spacing w:after="0" w:line="240" w:lineRule="auto"/>
              <w:ind w:right="-270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</w:tcPr>
          <w:p w14:paraId="781FFB21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Kim Moyers</w:t>
            </w:r>
          </w:p>
          <w:p w14:paraId="7DF20F94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Director, Cultural Development</w:t>
            </w:r>
          </w:p>
          <w:p w14:paraId="4A4CA4DD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City of Chandler </w:t>
            </w:r>
          </w:p>
          <w:p w14:paraId="795D951D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</w:p>
          <w:p w14:paraId="162E69C8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Jackie Orcutt</w:t>
            </w:r>
          </w:p>
          <w:p w14:paraId="0D9CD508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Senior Vice President</w:t>
            </w:r>
          </w:p>
          <w:p w14:paraId="54A5504C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CBRE</w:t>
            </w:r>
          </w:p>
          <w:p w14:paraId="65065CE2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</w:p>
          <w:p w14:paraId="40262BCF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Julie Soave</w:t>
            </w:r>
          </w:p>
          <w:p w14:paraId="136B78A5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Chief of Staff, Technical Assistant</w:t>
            </w:r>
          </w:p>
          <w:p w14:paraId="1D00209E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Intel Corporation</w:t>
            </w:r>
          </w:p>
          <w:p w14:paraId="28F01C99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</w:p>
          <w:p w14:paraId="1E85F333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Nancy Uko</w:t>
            </w:r>
          </w:p>
          <w:p w14:paraId="13CFA84C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Owner and Attorney</w:t>
            </w:r>
          </w:p>
          <w:p w14:paraId="20782B00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Regain Law Firm</w:t>
            </w:r>
          </w:p>
          <w:p w14:paraId="3D166C1A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 </w:t>
            </w:r>
          </w:p>
          <w:p w14:paraId="203DF7C4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D36669">
              <w:rPr>
                <w:rFonts w:cstheme="minorHAnsi"/>
                <w:b/>
                <w:i/>
                <w:iCs/>
              </w:rPr>
              <w:t>Emeritus Board Members</w:t>
            </w:r>
          </w:p>
          <w:p w14:paraId="0456D746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</w:rPr>
            </w:pPr>
          </w:p>
          <w:p w14:paraId="128D4D55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Kathleen Dowler </w:t>
            </w:r>
            <w:r w:rsidRPr="00D36669">
              <w:rPr>
                <w:rFonts w:cstheme="minorHAnsi"/>
              </w:rPr>
              <w:t xml:space="preserve"> </w:t>
            </w:r>
          </w:p>
          <w:p w14:paraId="51DC727F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Director of Community Health </w:t>
            </w:r>
          </w:p>
          <w:p w14:paraId="112149F5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</w:rPr>
              <w:t>Dignity Health</w:t>
            </w:r>
            <w:r w:rsidRPr="00D36669">
              <w:rPr>
                <w:rFonts w:cstheme="minorHAnsi"/>
                <w:b/>
                <w:bCs/>
              </w:rPr>
              <w:t xml:space="preserve"> </w:t>
            </w:r>
          </w:p>
          <w:p w14:paraId="451EEAFC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E299B1D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  <w:b/>
              </w:rPr>
              <w:t xml:space="preserve">Caryn Gose </w:t>
            </w:r>
          </w:p>
          <w:p w14:paraId="2D309202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Retired  </w:t>
            </w:r>
          </w:p>
          <w:p w14:paraId="3B5E34D6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 xml:space="preserve">Salt River Project </w:t>
            </w:r>
          </w:p>
          <w:p w14:paraId="281DD4FA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</w:p>
          <w:p w14:paraId="1B804F7E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6669">
              <w:rPr>
                <w:rFonts w:cstheme="minorHAnsi"/>
                <w:b/>
                <w:bCs/>
              </w:rPr>
              <w:t>Janice Parker</w:t>
            </w:r>
          </w:p>
          <w:p w14:paraId="247651FE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Workforce Development</w:t>
            </w:r>
          </w:p>
          <w:p w14:paraId="6A34401B" w14:textId="77777777" w:rsidR="00A42675" w:rsidRPr="00D36669" w:rsidRDefault="00A42675" w:rsidP="00A42675">
            <w:pPr>
              <w:spacing w:after="0" w:line="240" w:lineRule="auto"/>
              <w:rPr>
                <w:rFonts w:cstheme="minorHAnsi"/>
              </w:rPr>
            </w:pPr>
            <w:r w:rsidRPr="00D36669">
              <w:rPr>
                <w:rFonts w:cstheme="minorHAnsi"/>
              </w:rPr>
              <w:t>Consultant</w:t>
            </w:r>
            <w:r w:rsidRPr="00D36669">
              <w:rPr>
                <w:rFonts w:cstheme="minorHAnsi"/>
                <w:b/>
              </w:rPr>
              <w:t xml:space="preserve"> </w:t>
            </w:r>
          </w:p>
        </w:tc>
      </w:tr>
    </w:tbl>
    <w:p w14:paraId="15880841" w14:textId="03F4F920" w:rsidR="0024456B" w:rsidRPr="00520A68" w:rsidRDefault="0024456B" w:rsidP="00355908">
      <w:pPr>
        <w:tabs>
          <w:tab w:val="left" w:pos="2863"/>
        </w:tabs>
        <w:rPr>
          <w:rFonts w:eastAsia="Copperplate Gothic Light" w:cs="Copperplate Gothic Light"/>
        </w:rPr>
      </w:pPr>
    </w:p>
    <w:sectPr w:rsidR="0024456B" w:rsidRPr="00520A68" w:rsidSect="005E408B"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BB4D" w14:textId="77777777" w:rsidR="00FC6B9E" w:rsidRDefault="00FC6B9E" w:rsidP="002D3A9F">
      <w:pPr>
        <w:spacing w:after="0" w:line="240" w:lineRule="auto"/>
      </w:pPr>
      <w:r>
        <w:separator/>
      </w:r>
    </w:p>
  </w:endnote>
  <w:endnote w:type="continuationSeparator" w:id="0">
    <w:p w14:paraId="7DEF3E7E" w14:textId="77777777" w:rsidR="00FC6B9E" w:rsidRDefault="00FC6B9E" w:rsidP="002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FE1" w14:textId="77777777" w:rsidR="00FC6B9E" w:rsidRDefault="00FC6B9E" w:rsidP="002D3A9F">
      <w:pPr>
        <w:spacing w:after="0" w:line="240" w:lineRule="auto"/>
      </w:pPr>
      <w:r>
        <w:separator/>
      </w:r>
    </w:p>
  </w:footnote>
  <w:footnote w:type="continuationSeparator" w:id="0">
    <w:p w14:paraId="744633A8" w14:textId="77777777" w:rsidR="00FC6B9E" w:rsidRDefault="00FC6B9E" w:rsidP="002D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E3"/>
    <w:multiLevelType w:val="hybridMultilevel"/>
    <w:tmpl w:val="B88446CC"/>
    <w:lvl w:ilvl="0" w:tplc="4F909EC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7F5B"/>
    <w:multiLevelType w:val="hybridMultilevel"/>
    <w:tmpl w:val="444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4021"/>
    <w:multiLevelType w:val="hybridMultilevel"/>
    <w:tmpl w:val="07C6A504"/>
    <w:lvl w:ilvl="0" w:tplc="4F909EC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0890"/>
    <w:multiLevelType w:val="hybridMultilevel"/>
    <w:tmpl w:val="4DA2B5DA"/>
    <w:lvl w:ilvl="0" w:tplc="4F909EC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1C4C"/>
    <w:multiLevelType w:val="hybridMultilevel"/>
    <w:tmpl w:val="924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B206C"/>
    <w:multiLevelType w:val="hybridMultilevel"/>
    <w:tmpl w:val="076C04C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2123112478">
    <w:abstractNumId w:val="4"/>
  </w:num>
  <w:num w:numId="2" w16cid:durableId="42096298">
    <w:abstractNumId w:val="1"/>
  </w:num>
  <w:num w:numId="3" w16cid:durableId="405541229">
    <w:abstractNumId w:val="0"/>
  </w:num>
  <w:num w:numId="4" w16cid:durableId="248660000">
    <w:abstractNumId w:val="2"/>
  </w:num>
  <w:num w:numId="5" w16cid:durableId="1669022433">
    <w:abstractNumId w:val="3"/>
  </w:num>
  <w:num w:numId="6" w16cid:durableId="1303122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2E"/>
    <w:rsid w:val="000011B1"/>
    <w:rsid w:val="00037520"/>
    <w:rsid w:val="00044762"/>
    <w:rsid w:val="00045BA8"/>
    <w:rsid w:val="00095520"/>
    <w:rsid w:val="000A1C90"/>
    <w:rsid w:val="000A5AF5"/>
    <w:rsid w:val="001141D9"/>
    <w:rsid w:val="00115052"/>
    <w:rsid w:val="001331EF"/>
    <w:rsid w:val="00135708"/>
    <w:rsid w:val="0013692D"/>
    <w:rsid w:val="00154052"/>
    <w:rsid w:val="0015629B"/>
    <w:rsid w:val="00196EA0"/>
    <w:rsid w:val="001C3F3F"/>
    <w:rsid w:val="001D7CE1"/>
    <w:rsid w:val="001E0E0F"/>
    <w:rsid w:val="001E12C7"/>
    <w:rsid w:val="001E1E2B"/>
    <w:rsid w:val="001E6592"/>
    <w:rsid w:val="001F6EA8"/>
    <w:rsid w:val="00202630"/>
    <w:rsid w:val="002078DC"/>
    <w:rsid w:val="002249EA"/>
    <w:rsid w:val="0024456B"/>
    <w:rsid w:val="00245067"/>
    <w:rsid w:val="00257DB6"/>
    <w:rsid w:val="00261CB1"/>
    <w:rsid w:val="00263ABB"/>
    <w:rsid w:val="00264BD2"/>
    <w:rsid w:val="002651CF"/>
    <w:rsid w:val="00266224"/>
    <w:rsid w:val="002704A8"/>
    <w:rsid w:val="00282FAA"/>
    <w:rsid w:val="002C5C33"/>
    <w:rsid w:val="002D3A9F"/>
    <w:rsid w:val="00310348"/>
    <w:rsid w:val="00310DA0"/>
    <w:rsid w:val="00326822"/>
    <w:rsid w:val="003472B2"/>
    <w:rsid w:val="003524CA"/>
    <w:rsid w:val="00355908"/>
    <w:rsid w:val="00376A0B"/>
    <w:rsid w:val="0039505E"/>
    <w:rsid w:val="003A050F"/>
    <w:rsid w:val="003A316A"/>
    <w:rsid w:val="003A57E8"/>
    <w:rsid w:val="003B3B3A"/>
    <w:rsid w:val="00410CC0"/>
    <w:rsid w:val="004252ED"/>
    <w:rsid w:val="004303B4"/>
    <w:rsid w:val="0043112F"/>
    <w:rsid w:val="004505C0"/>
    <w:rsid w:val="00457DAF"/>
    <w:rsid w:val="00462858"/>
    <w:rsid w:val="0049553D"/>
    <w:rsid w:val="004A20B6"/>
    <w:rsid w:val="004A347B"/>
    <w:rsid w:val="004B2763"/>
    <w:rsid w:val="004B3D6C"/>
    <w:rsid w:val="004F7373"/>
    <w:rsid w:val="005017F9"/>
    <w:rsid w:val="00512CB2"/>
    <w:rsid w:val="005173BA"/>
    <w:rsid w:val="00520A68"/>
    <w:rsid w:val="00532AA9"/>
    <w:rsid w:val="00541585"/>
    <w:rsid w:val="0054289F"/>
    <w:rsid w:val="00542DD8"/>
    <w:rsid w:val="00550D13"/>
    <w:rsid w:val="005562B1"/>
    <w:rsid w:val="00565ACB"/>
    <w:rsid w:val="00576EE8"/>
    <w:rsid w:val="005B07E7"/>
    <w:rsid w:val="005C6A3C"/>
    <w:rsid w:val="005D6261"/>
    <w:rsid w:val="005D76AB"/>
    <w:rsid w:val="005E408B"/>
    <w:rsid w:val="005E4FAC"/>
    <w:rsid w:val="005E64E4"/>
    <w:rsid w:val="00610436"/>
    <w:rsid w:val="00643044"/>
    <w:rsid w:val="00645AF3"/>
    <w:rsid w:val="006572F0"/>
    <w:rsid w:val="00674EF0"/>
    <w:rsid w:val="006C5A09"/>
    <w:rsid w:val="006D6982"/>
    <w:rsid w:val="006E6E48"/>
    <w:rsid w:val="006F7727"/>
    <w:rsid w:val="00704A24"/>
    <w:rsid w:val="007246D9"/>
    <w:rsid w:val="007301D5"/>
    <w:rsid w:val="007330F7"/>
    <w:rsid w:val="007629BB"/>
    <w:rsid w:val="007737F0"/>
    <w:rsid w:val="007B3B03"/>
    <w:rsid w:val="00813432"/>
    <w:rsid w:val="008406F8"/>
    <w:rsid w:val="00867A4A"/>
    <w:rsid w:val="00891F6E"/>
    <w:rsid w:val="008946FF"/>
    <w:rsid w:val="00897A21"/>
    <w:rsid w:val="008A5BE6"/>
    <w:rsid w:val="008F0AB4"/>
    <w:rsid w:val="008F5361"/>
    <w:rsid w:val="009104CF"/>
    <w:rsid w:val="009143EA"/>
    <w:rsid w:val="00941796"/>
    <w:rsid w:val="00962BF0"/>
    <w:rsid w:val="00967DDC"/>
    <w:rsid w:val="00985C66"/>
    <w:rsid w:val="00986B9D"/>
    <w:rsid w:val="009A1C45"/>
    <w:rsid w:val="009B015C"/>
    <w:rsid w:val="009B37C1"/>
    <w:rsid w:val="009B6D96"/>
    <w:rsid w:val="009C7D7B"/>
    <w:rsid w:val="009E0DCC"/>
    <w:rsid w:val="009F7945"/>
    <w:rsid w:val="00A42675"/>
    <w:rsid w:val="00A45B80"/>
    <w:rsid w:val="00AA1DBB"/>
    <w:rsid w:val="00AA408C"/>
    <w:rsid w:val="00AA452A"/>
    <w:rsid w:val="00AA4F2E"/>
    <w:rsid w:val="00AC02E7"/>
    <w:rsid w:val="00AC4DE8"/>
    <w:rsid w:val="00AD262D"/>
    <w:rsid w:val="00B03766"/>
    <w:rsid w:val="00B11154"/>
    <w:rsid w:val="00B151DE"/>
    <w:rsid w:val="00B85364"/>
    <w:rsid w:val="00B928F7"/>
    <w:rsid w:val="00BB0B3F"/>
    <w:rsid w:val="00BB177E"/>
    <w:rsid w:val="00BB324E"/>
    <w:rsid w:val="00BE4ADC"/>
    <w:rsid w:val="00BF7CC0"/>
    <w:rsid w:val="00C76168"/>
    <w:rsid w:val="00C87022"/>
    <w:rsid w:val="00C934B4"/>
    <w:rsid w:val="00CB253E"/>
    <w:rsid w:val="00CC039B"/>
    <w:rsid w:val="00CC2A2E"/>
    <w:rsid w:val="00CC4E46"/>
    <w:rsid w:val="00CC50AF"/>
    <w:rsid w:val="00CC6ECD"/>
    <w:rsid w:val="00CE0D95"/>
    <w:rsid w:val="00CF4219"/>
    <w:rsid w:val="00D400D5"/>
    <w:rsid w:val="00D43828"/>
    <w:rsid w:val="00D55460"/>
    <w:rsid w:val="00D6445F"/>
    <w:rsid w:val="00D64E30"/>
    <w:rsid w:val="00D70CAF"/>
    <w:rsid w:val="00D8110A"/>
    <w:rsid w:val="00DA30BE"/>
    <w:rsid w:val="00DA3CB9"/>
    <w:rsid w:val="00DA6F36"/>
    <w:rsid w:val="00DD44DE"/>
    <w:rsid w:val="00DE1BE3"/>
    <w:rsid w:val="00DE32B6"/>
    <w:rsid w:val="00DE66A6"/>
    <w:rsid w:val="00DF6626"/>
    <w:rsid w:val="00E05EB9"/>
    <w:rsid w:val="00E076CF"/>
    <w:rsid w:val="00E32E6A"/>
    <w:rsid w:val="00E36382"/>
    <w:rsid w:val="00E45C04"/>
    <w:rsid w:val="00E571FB"/>
    <w:rsid w:val="00E641B5"/>
    <w:rsid w:val="00E723E8"/>
    <w:rsid w:val="00E80C8E"/>
    <w:rsid w:val="00E92E55"/>
    <w:rsid w:val="00EA0B58"/>
    <w:rsid w:val="00EA597D"/>
    <w:rsid w:val="00EA5EAA"/>
    <w:rsid w:val="00EC0348"/>
    <w:rsid w:val="00ED2C1A"/>
    <w:rsid w:val="00EE276D"/>
    <w:rsid w:val="00EF4562"/>
    <w:rsid w:val="00F13408"/>
    <w:rsid w:val="00F14221"/>
    <w:rsid w:val="00F15375"/>
    <w:rsid w:val="00F32946"/>
    <w:rsid w:val="00F332F3"/>
    <w:rsid w:val="00F6302B"/>
    <w:rsid w:val="00F8698E"/>
    <w:rsid w:val="00FA15FD"/>
    <w:rsid w:val="00FC6B9E"/>
    <w:rsid w:val="00FD4F69"/>
    <w:rsid w:val="00FE13E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8BD41"/>
  <w15:docId w15:val="{56891B4C-86D7-4FFF-A6B3-AC97E914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2E"/>
    <w:pPr>
      <w:widowControl w:val="0"/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5D76AB"/>
    <w:pPr>
      <w:keepNext/>
      <w:keepLines/>
      <w:spacing w:after="159"/>
      <w:ind w:left="166"/>
      <w:outlineLvl w:val="0"/>
    </w:pPr>
    <w:rPr>
      <w:rFonts w:ascii="Calibri" w:eastAsia="Calibri" w:hAnsi="Calibri" w:cs="Calibri"/>
      <w:b/>
      <w:color w:val="7030A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A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82FA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56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F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9F"/>
  </w:style>
  <w:style w:type="paragraph" w:styleId="Footer">
    <w:name w:val="footer"/>
    <w:basedOn w:val="Normal"/>
    <w:link w:val="FooterChar"/>
    <w:uiPriority w:val="99"/>
    <w:unhideWhenUsed/>
    <w:rsid w:val="002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9F"/>
  </w:style>
  <w:style w:type="character" w:customStyle="1" w:styleId="Heading1Char">
    <w:name w:val="Heading 1 Char"/>
    <w:basedOn w:val="DefaultParagraphFont"/>
    <w:link w:val="Heading1"/>
    <w:uiPriority w:val="9"/>
    <w:rsid w:val="005D76AB"/>
    <w:rPr>
      <w:rFonts w:ascii="Calibri" w:eastAsia="Calibri" w:hAnsi="Calibri" w:cs="Calibri"/>
      <w:b/>
      <w:color w:val="7030A0"/>
      <w:sz w:val="52"/>
    </w:rPr>
  </w:style>
  <w:style w:type="table" w:customStyle="1" w:styleId="TableGrid0">
    <w:name w:val="TableGrid"/>
    <w:rsid w:val="00A426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te@positivepathsaz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www.positivepathsaz.org/golf-event/__;!!IKRxdwAv5BmarQ!YGak5SuDzCB6TWG9p-uelQ3_-JtjrJgxORxBD2czbcQxBL3v3URk0fyTB83ZhAam5cZV34kC_-Gb8w$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te@positivepaths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CAC9-FA47-4AB5-8976-CAF019B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4939</Characters>
  <Application>Microsoft Office Word</Application>
  <DocSecurity>0</DocSecurity>
  <Lines>205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Hesse</dc:creator>
  <cp:keywords/>
  <dc:description/>
  <cp:lastModifiedBy>Maria Hesse</cp:lastModifiedBy>
  <cp:revision>2</cp:revision>
  <cp:lastPrinted>2021-08-01T20:36:00Z</cp:lastPrinted>
  <dcterms:created xsi:type="dcterms:W3CDTF">2023-08-31T17:35:00Z</dcterms:created>
  <dcterms:modified xsi:type="dcterms:W3CDTF">2023-08-31T17:35:00Z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cb4fa8-d584-44d6-b0ef-1ac17ef88043_Enabled">
    <vt:lpwstr>true</vt:lpwstr>
  </property>
  <property fmtid="{D5CDD505-2E9C-101B-9397-08002B2CF9AE}" pid="3" name="MSIP_Label_eacb4fa8-d584-44d6-b0ef-1ac17ef88043_SetDate">
    <vt:lpwstr>2021-08-06T15:22:43Z</vt:lpwstr>
  </property>
  <property fmtid="{D5CDD505-2E9C-101B-9397-08002B2CF9AE}" pid="4" name="MSIP_Label_eacb4fa8-d584-44d6-b0ef-1ac17ef88043_Method">
    <vt:lpwstr>Standard</vt:lpwstr>
  </property>
  <property fmtid="{D5CDD505-2E9C-101B-9397-08002B2CF9AE}" pid="5" name="MSIP_Label_eacb4fa8-d584-44d6-b0ef-1ac17ef88043_Name">
    <vt:lpwstr>Needs Sensitivity Label</vt:lpwstr>
  </property>
  <property fmtid="{D5CDD505-2E9C-101B-9397-08002B2CF9AE}" pid="6" name="MSIP_Label_eacb4fa8-d584-44d6-b0ef-1ac17ef88043_SiteId">
    <vt:lpwstr>00a9f7b2-9733-42fa-9b43-3ffc9f5d132d</vt:lpwstr>
  </property>
  <property fmtid="{D5CDD505-2E9C-101B-9397-08002B2CF9AE}" pid="7" name="MSIP_Label_eacb4fa8-d584-44d6-b0ef-1ac17ef88043_ActionId">
    <vt:lpwstr>342944b6-bcb6-4d2f-897c-05eab1216d98</vt:lpwstr>
  </property>
  <property fmtid="{D5CDD505-2E9C-101B-9397-08002B2CF9AE}" pid="8" name="MSIP_Label_eacb4fa8-d584-44d6-b0ef-1ac17ef88043_ContentBits">
    <vt:lpwstr>0</vt:lpwstr>
  </property>
</Properties>
</file>